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55E" w:rsidRPr="00E37E88" w:rsidRDefault="00F96E86" w:rsidP="0005255E">
      <w:pPr>
        <w:spacing w:line="720" w:lineRule="auto"/>
        <w:jc w:val="center"/>
        <w:rPr>
          <w:rFonts w:ascii="方正小标宋简体" w:eastAsia="方正小标宋简体"/>
          <w:sz w:val="30"/>
          <w:szCs w:val="30"/>
        </w:rPr>
      </w:pPr>
      <w:r w:rsidRPr="00E37E88">
        <w:rPr>
          <w:rFonts w:ascii="方正小标宋简体" w:eastAsia="方正小标宋简体" w:hint="eastAsia"/>
          <w:sz w:val="30"/>
          <w:szCs w:val="30"/>
        </w:rPr>
        <w:t>关于举办</w:t>
      </w:r>
      <w:r w:rsidR="0005255E" w:rsidRPr="00E37E88">
        <w:rPr>
          <w:rFonts w:ascii="方正小标宋简体" w:eastAsia="方正小标宋简体" w:hint="eastAsia"/>
          <w:sz w:val="30"/>
          <w:szCs w:val="30"/>
        </w:rPr>
        <w:t>体育学院201</w:t>
      </w:r>
      <w:r w:rsidR="0005255E">
        <w:rPr>
          <w:rFonts w:ascii="方正小标宋简体" w:eastAsia="方正小标宋简体" w:hint="eastAsia"/>
          <w:sz w:val="30"/>
          <w:szCs w:val="30"/>
        </w:rPr>
        <w:t>8</w:t>
      </w:r>
      <w:r w:rsidR="0005255E" w:rsidRPr="00E37E88">
        <w:rPr>
          <w:rFonts w:ascii="方正小标宋简体" w:eastAsia="方正小标宋简体" w:hint="eastAsia"/>
          <w:sz w:val="30"/>
          <w:szCs w:val="30"/>
        </w:rPr>
        <w:t>年大学生</w:t>
      </w:r>
      <w:r w:rsidR="0005255E">
        <w:rPr>
          <w:rFonts w:ascii="方正小标宋简体" w:eastAsia="方正小标宋简体" w:hint="eastAsia"/>
          <w:sz w:val="30"/>
          <w:szCs w:val="30"/>
        </w:rPr>
        <w:t>创新</w:t>
      </w:r>
      <w:r w:rsidR="0005255E" w:rsidRPr="00E37E88">
        <w:rPr>
          <w:rFonts w:ascii="方正小标宋简体" w:eastAsia="方正小标宋简体" w:hint="eastAsia"/>
          <w:sz w:val="30"/>
          <w:szCs w:val="30"/>
        </w:rPr>
        <w:t>创业大赛的通知</w:t>
      </w:r>
    </w:p>
    <w:p w:rsidR="0005255E" w:rsidRDefault="0005255E" w:rsidP="00BD085F">
      <w:pPr>
        <w:spacing w:line="360" w:lineRule="auto"/>
        <w:rPr>
          <w:rFonts w:ascii="宋体" w:hAnsi="宋体" w:cs="宋体"/>
          <w:sz w:val="28"/>
          <w:szCs w:val="28"/>
        </w:rPr>
      </w:pPr>
      <w:r>
        <w:rPr>
          <w:rFonts w:ascii="宋体" w:hAnsi="宋体" w:cs="宋体" w:hint="eastAsia"/>
          <w:sz w:val="28"/>
          <w:szCs w:val="28"/>
        </w:rPr>
        <w:t>体育学院学生会、各班级：</w:t>
      </w:r>
    </w:p>
    <w:p w:rsidR="0005255E" w:rsidRDefault="0005255E" w:rsidP="00BD085F">
      <w:pPr>
        <w:spacing w:line="360" w:lineRule="auto"/>
        <w:ind w:firstLineChars="200" w:firstLine="560"/>
        <w:rPr>
          <w:rFonts w:ascii="宋体" w:hAnsi="宋体" w:cs="宋体"/>
          <w:sz w:val="28"/>
          <w:szCs w:val="28"/>
        </w:rPr>
      </w:pPr>
      <w:r>
        <w:rPr>
          <w:rFonts w:ascii="宋体" w:hAnsi="宋体" w:cs="宋体" w:hint="eastAsia"/>
          <w:sz w:val="28"/>
          <w:szCs w:val="28"/>
        </w:rPr>
        <w:t>为贯彻落实《国务院办公厅关于深化高等学校创新创业教育改革的实施意见》，进一步激发高校学生创新创业热情，展示高校创新创业教育成果，搭建大学生创新创业项目与社会投资对接平台，定于11月举办体育学院大学生创新创业大赛。现将有关事项通知如下：</w:t>
      </w:r>
    </w:p>
    <w:p w:rsidR="0005255E" w:rsidRDefault="0005255E" w:rsidP="00BD085F">
      <w:pPr>
        <w:spacing w:line="360" w:lineRule="auto"/>
        <w:ind w:firstLineChars="200" w:firstLine="560"/>
        <w:rPr>
          <w:rFonts w:ascii="宋体" w:hAnsi="宋体" w:cs="宋体"/>
          <w:sz w:val="28"/>
          <w:szCs w:val="28"/>
        </w:rPr>
      </w:pPr>
      <w:r>
        <w:rPr>
          <w:rFonts w:ascii="宋体" w:hAnsi="宋体" w:cs="宋体" w:hint="eastAsia"/>
          <w:sz w:val="28"/>
          <w:szCs w:val="28"/>
        </w:rPr>
        <w:t>一、活动主题</w:t>
      </w:r>
    </w:p>
    <w:p w:rsidR="0005255E" w:rsidRDefault="00770D82" w:rsidP="00BD085F">
      <w:pPr>
        <w:spacing w:line="360" w:lineRule="auto"/>
        <w:ind w:firstLineChars="200" w:firstLine="560"/>
        <w:rPr>
          <w:rFonts w:ascii="宋体" w:hAnsi="宋体" w:cs="宋体"/>
          <w:sz w:val="28"/>
          <w:szCs w:val="28"/>
        </w:rPr>
      </w:pPr>
      <w:r>
        <w:rPr>
          <w:rFonts w:ascii="宋体" w:hAnsi="宋体" w:cs="宋体" w:hint="eastAsia"/>
          <w:sz w:val="28"/>
          <w:szCs w:val="28"/>
        </w:rPr>
        <w:t xml:space="preserve">展现青春朝气 </w:t>
      </w:r>
      <w:r>
        <w:rPr>
          <w:rFonts w:ascii="宋体" w:hAnsi="宋体" w:cs="宋体"/>
          <w:sz w:val="28"/>
          <w:szCs w:val="28"/>
        </w:rPr>
        <w:t xml:space="preserve">  </w:t>
      </w:r>
      <w:r w:rsidR="0005255E">
        <w:rPr>
          <w:rFonts w:ascii="宋体" w:hAnsi="宋体" w:cs="宋体" w:hint="eastAsia"/>
          <w:sz w:val="28"/>
          <w:szCs w:val="28"/>
        </w:rPr>
        <w:t>共筑</w:t>
      </w:r>
      <w:r w:rsidR="00F96E86">
        <w:rPr>
          <w:rFonts w:ascii="宋体" w:hAnsi="宋体" w:cs="宋体" w:hint="eastAsia"/>
          <w:sz w:val="28"/>
          <w:szCs w:val="28"/>
        </w:rPr>
        <w:t>双创</w:t>
      </w:r>
      <w:r w:rsidR="0005255E">
        <w:rPr>
          <w:rFonts w:ascii="宋体" w:hAnsi="宋体" w:cs="宋体" w:hint="eastAsia"/>
          <w:sz w:val="28"/>
          <w:szCs w:val="28"/>
        </w:rPr>
        <w:t>梦想</w:t>
      </w:r>
      <w:bookmarkStart w:id="0" w:name="_GoBack"/>
      <w:bookmarkEnd w:id="0"/>
    </w:p>
    <w:p w:rsidR="0005255E" w:rsidRDefault="0005255E" w:rsidP="00BD085F">
      <w:pPr>
        <w:spacing w:line="360" w:lineRule="auto"/>
        <w:ind w:firstLineChars="200" w:firstLine="560"/>
        <w:rPr>
          <w:rFonts w:ascii="宋体" w:hAnsi="宋体" w:cs="宋体"/>
          <w:sz w:val="28"/>
          <w:szCs w:val="28"/>
        </w:rPr>
      </w:pPr>
      <w:r>
        <w:rPr>
          <w:rFonts w:ascii="宋体" w:hAnsi="宋体" w:cs="宋体" w:hint="eastAsia"/>
          <w:sz w:val="28"/>
          <w:szCs w:val="28"/>
        </w:rPr>
        <w:t>二、活动目的</w:t>
      </w:r>
    </w:p>
    <w:p w:rsidR="0005255E" w:rsidRPr="00DF10EB" w:rsidRDefault="0005255E" w:rsidP="00BD085F">
      <w:pPr>
        <w:spacing w:line="360" w:lineRule="auto"/>
        <w:ind w:firstLineChars="200" w:firstLine="560"/>
        <w:rPr>
          <w:rFonts w:ascii="宋体" w:hAnsi="宋体" w:cs="宋体"/>
          <w:sz w:val="28"/>
          <w:szCs w:val="28"/>
        </w:rPr>
      </w:pPr>
      <w:r w:rsidRPr="00DF10EB">
        <w:rPr>
          <w:rFonts w:ascii="宋体" w:hAnsi="宋体" w:cs="宋体"/>
          <w:sz w:val="28"/>
          <w:szCs w:val="28"/>
        </w:rPr>
        <w:t>激发大学生的创造力，培养造就“大众创业、万众创新”的生力军，提升大学生的创新精神、创业意识和创新创业能力。</w:t>
      </w:r>
    </w:p>
    <w:p w:rsidR="001809A2" w:rsidRDefault="001809A2" w:rsidP="00BD085F">
      <w:pPr>
        <w:spacing w:line="360" w:lineRule="auto"/>
        <w:ind w:firstLineChars="200" w:firstLine="560"/>
        <w:rPr>
          <w:rFonts w:ascii="宋体" w:hAnsi="宋体" w:cs="宋体"/>
          <w:sz w:val="28"/>
          <w:szCs w:val="28"/>
        </w:rPr>
      </w:pPr>
      <w:r>
        <w:rPr>
          <w:rFonts w:ascii="宋体" w:hAnsi="宋体" w:cs="宋体" w:hint="eastAsia"/>
          <w:sz w:val="28"/>
          <w:szCs w:val="28"/>
        </w:rPr>
        <w:t>三、参赛项目类别</w:t>
      </w:r>
    </w:p>
    <w:p w:rsidR="004B3A28" w:rsidRDefault="001809A2" w:rsidP="00BD085F">
      <w:pPr>
        <w:spacing w:line="360" w:lineRule="auto"/>
        <w:ind w:firstLineChars="200" w:firstLine="560"/>
        <w:rPr>
          <w:rFonts w:ascii="宋体" w:hAnsi="宋体" w:cs="宋体"/>
          <w:sz w:val="28"/>
          <w:szCs w:val="28"/>
        </w:rPr>
      </w:pPr>
      <w:r>
        <w:rPr>
          <w:rFonts w:ascii="宋体" w:hAnsi="宋体" w:cs="宋体" w:hint="eastAsia"/>
          <w:sz w:val="28"/>
          <w:szCs w:val="28"/>
        </w:rPr>
        <w:t>1、创新组</w:t>
      </w:r>
    </w:p>
    <w:p w:rsidR="00F96E86" w:rsidRPr="00DF10EB" w:rsidRDefault="00F96E86" w:rsidP="00BD085F">
      <w:pPr>
        <w:spacing w:line="360" w:lineRule="auto"/>
        <w:ind w:firstLineChars="200" w:firstLine="560"/>
        <w:rPr>
          <w:rFonts w:ascii="宋体" w:hAnsi="宋体" w:cs="宋体"/>
          <w:sz w:val="28"/>
          <w:szCs w:val="28"/>
        </w:rPr>
      </w:pPr>
      <w:r w:rsidRPr="00DF10EB">
        <w:rPr>
          <w:rFonts w:ascii="宋体" w:hAnsi="宋体" w:cs="宋体" w:hint="eastAsia"/>
          <w:sz w:val="28"/>
          <w:szCs w:val="28"/>
        </w:rPr>
        <w:t>参赛对象</w:t>
      </w:r>
      <w:r>
        <w:rPr>
          <w:rFonts w:ascii="宋体" w:hAnsi="宋体" w:cs="宋体" w:hint="eastAsia"/>
          <w:sz w:val="28"/>
          <w:szCs w:val="28"/>
        </w:rPr>
        <w:t>只针对在校生，</w:t>
      </w:r>
      <w:r w:rsidRPr="00DF10EB">
        <w:rPr>
          <w:rFonts w:ascii="宋体" w:hAnsi="宋体" w:cs="宋体" w:hint="eastAsia"/>
          <w:sz w:val="28"/>
          <w:szCs w:val="28"/>
        </w:rPr>
        <w:t>在校学生独立完成的、以学生为主完成的、学生参与老师的科学研究、科技制作、小发明创造等；学生独立完成或老师参与指导的自然科学类学术论文和哲学社会科学类社会调查报告及学术论文。科技制作指科技含量较高、制作投入较大的作品。小发明创造指投入较少，且为生产技术或社会生活带来便利的小发明、小制作等。哲学社会科学类社会调查报告和学术论文限定在哲学、经济、社会、法律、教育、管理六个学科内。申报项目需从实际出发，侧重解决社会生产生活中的具体问题。</w:t>
      </w:r>
      <w:r w:rsidR="00DF10EB" w:rsidRPr="00DF10EB">
        <w:rPr>
          <w:rFonts w:ascii="宋体" w:hAnsi="宋体" w:cs="宋体" w:hint="eastAsia"/>
          <w:sz w:val="28"/>
          <w:szCs w:val="28"/>
        </w:rPr>
        <w:t>2018年郑州轻工业学院大学生科技活动项目</w:t>
      </w:r>
      <w:r w:rsidR="00DF10EB">
        <w:rPr>
          <w:rFonts w:ascii="宋体" w:hAnsi="宋体" w:cs="宋体" w:hint="eastAsia"/>
          <w:sz w:val="28"/>
          <w:szCs w:val="28"/>
        </w:rPr>
        <w:t>体育学院立项项目</w:t>
      </w:r>
      <w:r w:rsidR="00DF10EB" w:rsidRPr="00DF10EB">
        <w:rPr>
          <w:rFonts w:ascii="宋体" w:hAnsi="宋体" w:cs="宋体" w:hint="eastAsia"/>
          <w:sz w:val="28"/>
          <w:szCs w:val="28"/>
        </w:rPr>
        <w:t>必须参加。</w:t>
      </w:r>
    </w:p>
    <w:p w:rsidR="004B3A28" w:rsidRDefault="001809A2" w:rsidP="00BD085F">
      <w:pPr>
        <w:spacing w:line="360" w:lineRule="auto"/>
        <w:ind w:firstLineChars="200" w:firstLine="560"/>
        <w:rPr>
          <w:rFonts w:ascii="宋体" w:hAnsi="宋体" w:cs="宋体"/>
          <w:sz w:val="28"/>
          <w:szCs w:val="28"/>
        </w:rPr>
      </w:pPr>
      <w:r>
        <w:rPr>
          <w:rFonts w:ascii="宋体" w:hAnsi="宋体" w:cs="宋体" w:hint="eastAsia"/>
          <w:sz w:val="28"/>
          <w:szCs w:val="28"/>
        </w:rPr>
        <w:lastRenderedPageBreak/>
        <w:t>2、创业组</w:t>
      </w:r>
    </w:p>
    <w:p w:rsidR="004B3A28" w:rsidRDefault="0015510C" w:rsidP="00BD085F">
      <w:pPr>
        <w:spacing w:line="360" w:lineRule="auto"/>
        <w:ind w:firstLineChars="200" w:firstLine="560"/>
        <w:rPr>
          <w:rFonts w:ascii="宋体" w:hAnsi="宋体" w:cs="宋体"/>
          <w:sz w:val="28"/>
          <w:szCs w:val="28"/>
        </w:rPr>
      </w:pPr>
      <w:r>
        <w:rPr>
          <w:rFonts w:ascii="宋体" w:hAnsi="宋体" w:cs="宋体" w:hint="eastAsia"/>
          <w:sz w:val="28"/>
          <w:szCs w:val="28"/>
        </w:rPr>
        <w:t>（1）</w:t>
      </w:r>
      <w:r w:rsidR="00F96E86">
        <w:rPr>
          <w:rFonts w:ascii="宋体" w:hAnsi="宋体" w:cs="宋体" w:hint="eastAsia"/>
          <w:sz w:val="28"/>
          <w:szCs w:val="28"/>
        </w:rPr>
        <w:t>创业计划类</w:t>
      </w:r>
      <w:r w:rsidR="003B3B81">
        <w:rPr>
          <w:rFonts w:ascii="宋体" w:hAnsi="宋体" w:cs="宋体" w:hint="eastAsia"/>
          <w:sz w:val="28"/>
          <w:szCs w:val="28"/>
        </w:rPr>
        <w:t>：</w:t>
      </w:r>
      <w:r w:rsidR="00F96E86" w:rsidRPr="00DF10EB">
        <w:rPr>
          <w:rFonts w:ascii="宋体" w:hAnsi="宋体" w:cs="宋体" w:hint="eastAsia"/>
          <w:sz w:val="28"/>
          <w:szCs w:val="28"/>
        </w:rPr>
        <w:t>参赛对象</w:t>
      </w:r>
      <w:r w:rsidR="00F96E86">
        <w:rPr>
          <w:rFonts w:ascii="宋体" w:hAnsi="宋体" w:cs="宋体" w:hint="eastAsia"/>
          <w:sz w:val="28"/>
          <w:szCs w:val="28"/>
        </w:rPr>
        <w:t>只针对在校生，</w:t>
      </w:r>
      <w:r w:rsidR="001809A2">
        <w:rPr>
          <w:rFonts w:ascii="宋体" w:hAnsi="宋体" w:cs="宋体" w:hint="eastAsia"/>
          <w:sz w:val="28"/>
          <w:szCs w:val="28"/>
        </w:rPr>
        <w:t>参赛个人或团队有关于创业的构想并能写出创业计划书</w:t>
      </w:r>
      <w:r w:rsidR="003B3B81">
        <w:rPr>
          <w:rFonts w:ascii="宋体" w:hAnsi="宋体" w:cs="宋体" w:hint="eastAsia"/>
          <w:sz w:val="28"/>
          <w:szCs w:val="28"/>
        </w:rPr>
        <w:t>。</w:t>
      </w:r>
    </w:p>
    <w:p w:rsidR="003B3B81" w:rsidRDefault="0015510C" w:rsidP="00BD085F">
      <w:pPr>
        <w:spacing w:line="360" w:lineRule="auto"/>
        <w:ind w:firstLineChars="200" w:firstLine="560"/>
        <w:rPr>
          <w:rFonts w:ascii="宋体" w:hAnsi="宋体" w:cs="宋体"/>
          <w:sz w:val="28"/>
          <w:szCs w:val="28"/>
        </w:rPr>
      </w:pPr>
      <w:r>
        <w:rPr>
          <w:rFonts w:ascii="宋体" w:hAnsi="宋体" w:cs="宋体" w:hint="eastAsia"/>
          <w:sz w:val="28"/>
          <w:szCs w:val="28"/>
        </w:rPr>
        <w:t>（2）</w:t>
      </w:r>
      <w:r w:rsidR="00F96E86" w:rsidRPr="00DF10EB">
        <w:rPr>
          <w:rFonts w:ascii="宋体" w:hAnsi="宋体" w:cs="宋体" w:hint="eastAsia"/>
          <w:sz w:val="28"/>
          <w:szCs w:val="28"/>
        </w:rPr>
        <w:t>创业实践类：参赛对象针对</w:t>
      </w:r>
      <w:r w:rsidR="00F96E86">
        <w:rPr>
          <w:rFonts w:ascii="宋体" w:hAnsi="宋体" w:cs="宋体" w:hint="eastAsia"/>
          <w:sz w:val="28"/>
          <w:szCs w:val="28"/>
        </w:rPr>
        <w:t>在校生以及毕业三年内毕业生，</w:t>
      </w:r>
      <w:r w:rsidR="00F96E86" w:rsidRPr="00DF10EB">
        <w:rPr>
          <w:rFonts w:ascii="宋体" w:hAnsi="宋体" w:cs="宋体" w:hint="eastAsia"/>
          <w:sz w:val="28"/>
          <w:szCs w:val="28"/>
        </w:rPr>
        <w:t>包含已创业和未创业，拥有或授权拥有产品或服务，并已在工商、民政等政府部门注册登记为企业、个体工商户、民办非企业单位等组织形式，且法人代表或经营者为在校学生的可申报已创业；拥有或授权拥有产品或服务，具有核心团队，具备实施创业的基本条件，但尚未在工商、民政等政府部门注册登记的优秀项目，可申报未创业类。</w:t>
      </w:r>
    </w:p>
    <w:p w:rsidR="0005255E" w:rsidRDefault="0015510C" w:rsidP="00BD085F">
      <w:pPr>
        <w:spacing w:line="360" w:lineRule="auto"/>
        <w:ind w:firstLineChars="200" w:firstLine="560"/>
        <w:rPr>
          <w:rFonts w:ascii="宋体" w:hAnsi="宋体" w:cs="宋体"/>
          <w:sz w:val="28"/>
          <w:szCs w:val="28"/>
        </w:rPr>
      </w:pPr>
      <w:r>
        <w:rPr>
          <w:rFonts w:ascii="宋体" w:hAnsi="宋体" w:cs="宋体" w:hint="eastAsia"/>
          <w:sz w:val="28"/>
          <w:szCs w:val="28"/>
        </w:rPr>
        <w:t>四</w:t>
      </w:r>
      <w:r w:rsidR="0005255E">
        <w:rPr>
          <w:rFonts w:ascii="宋体" w:hAnsi="宋体" w:cs="宋体" w:hint="eastAsia"/>
          <w:sz w:val="28"/>
          <w:szCs w:val="28"/>
        </w:rPr>
        <w:t>、比赛办法</w:t>
      </w:r>
    </w:p>
    <w:p w:rsidR="00A014E3" w:rsidRDefault="00A014E3" w:rsidP="00BD085F">
      <w:pPr>
        <w:spacing w:line="360" w:lineRule="auto"/>
        <w:ind w:firstLineChars="200" w:firstLine="560"/>
        <w:rPr>
          <w:rFonts w:ascii="宋体" w:hAnsi="宋体" w:cs="宋体"/>
          <w:sz w:val="28"/>
          <w:szCs w:val="28"/>
        </w:rPr>
      </w:pPr>
      <w:r>
        <w:rPr>
          <w:rFonts w:ascii="宋体" w:hAnsi="宋体" w:cs="宋体" w:hint="eastAsia"/>
          <w:sz w:val="28"/>
          <w:szCs w:val="28"/>
        </w:rPr>
        <w:t>1、</w:t>
      </w:r>
      <w:r w:rsidR="0005255E">
        <w:rPr>
          <w:rFonts w:ascii="宋体" w:hAnsi="宋体" w:cs="宋体" w:hint="eastAsia"/>
          <w:sz w:val="28"/>
          <w:szCs w:val="28"/>
        </w:rPr>
        <w:t>报名日期：2018年10月30日至11月7日</w:t>
      </w:r>
    </w:p>
    <w:p w:rsidR="0005255E" w:rsidRDefault="00A014E3" w:rsidP="00BD085F">
      <w:pPr>
        <w:spacing w:line="360" w:lineRule="auto"/>
        <w:ind w:firstLineChars="200" w:firstLine="560"/>
        <w:rPr>
          <w:rFonts w:ascii="宋体" w:hAnsi="宋体" w:cs="宋体"/>
          <w:sz w:val="28"/>
          <w:szCs w:val="28"/>
        </w:rPr>
      </w:pPr>
      <w:r>
        <w:rPr>
          <w:rFonts w:ascii="宋体" w:hAnsi="宋体" w:cs="宋体" w:hint="eastAsia"/>
          <w:sz w:val="28"/>
          <w:szCs w:val="28"/>
        </w:rPr>
        <w:t>（1）</w:t>
      </w:r>
      <w:r w:rsidR="0005255E">
        <w:rPr>
          <w:rFonts w:ascii="宋体" w:hAnsi="宋体" w:cs="宋体" w:hint="eastAsia"/>
          <w:sz w:val="28"/>
          <w:szCs w:val="28"/>
        </w:rPr>
        <w:t>报名者将电子版报名表发于院学生会双创部郑鹤邮箱</w:t>
      </w:r>
      <w:r w:rsidR="0005255E" w:rsidRPr="00DF10EB">
        <w:rPr>
          <w:rFonts w:ascii="宋体" w:hAnsi="宋体" w:cs="宋体"/>
          <w:sz w:val="28"/>
          <w:szCs w:val="28"/>
        </w:rPr>
        <w:t>（</w:t>
      </w:r>
      <w:r w:rsidR="0005255E" w:rsidRPr="00DF10EB">
        <w:rPr>
          <w:rFonts w:ascii="宋体" w:hAnsi="宋体" w:cs="宋体" w:hint="eastAsia"/>
          <w:sz w:val="28"/>
          <w:szCs w:val="28"/>
        </w:rPr>
        <w:t>1586270924</w:t>
      </w:r>
      <w:r w:rsidR="0005255E" w:rsidRPr="00DF10EB">
        <w:rPr>
          <w:rFonts w:ascii="宋体" w:hAnsi="宋体" w:cs="宋体"/>
          <w:sz w:val="28"/>
          <w:szCs w:val="28"/>
        </w:rPr>
        <w:t>@qq.com）</w:t>
      </w:r>
      <w:r w:rsidR="0005255E">
        <w:rPr>
          <w:rFonts w:ascii="宋体" w:hAnsi="宋体" w:cs="宋体" w:hint="eastAsia"/>
          <w:sz w:val="28"/>
          <w:szCs w:val="28"/>
        </w:rPr>
        <w:t>；或将纸质版报名表交与各班班长，班长上交双创部。</w:t>
      </w:r>
    </w:p>
    <w:p w:rsidR="0005255E" w:rsidRDefault="00A014E3" w:rsidP="00BD085F">
      <w:pPr>
        <w:spacing w:line="360" w:lineRule="auto"/>
        <w:ind w:firstLineChars="200" w:firstLine="560"/>
        <w:rPr>
          <w:rFonts w:ascii="宋体" w:hAnsi="宋体" w:cs="宋体"/>
          <w:sz w:val="28"/>
          <w:szCs w:val="28"/>
        </w:rPr>
      </w:pPr>
      <w:r>
        <w:rPr>
          <w:rFonts w:ascii="宋体" w:hAnsi="宋体" w:cs="宋体" w:hint="eastAsia"/>
          <w:sz w:val="28"/>
          <w:szCs w:val="28"/>
        </w:rPr>
        <w:t>（2）</w:t>
      </w:r>
      <w:r w:rsidR="0005255E">
        <w:rPr>
          <w:rFonts w:ascii="宋体" w:hAnsi="宋体" w:cs="宋体" w:hint="eastAsia"/>
          <w:sz w:val="28"/>
          <w:szCs w:val="28"/>
        </w:rPr>
        <w:t>由学院邀请创业导师对报名参赛者于11月10日前进行</w:t>
      </w:r>
      <w:bookmarkStart w:id="1" w:name="_Hlk528595000"/>
      <w:bookmarkStart w:id="2" w:name="_Hlk528594924"/>
      <w:r w:rsidR="0005255E">
        <w:rPr>
          <w:rFonts w:ascii="宋体" w:hAnsi="宋体" w:cs="宋体" w:hint="eastAsia"/>
          <w:sz w:val="28"/>
          <w:szCs w:val="28"/>
        </w:rPr>
        <w:t>《项目总结报告》</w:t>
      </w:r>
      <w:bookmarkEnd w:id="1"/>
      <w:r w:rsidR="0005255E">
        <w:rPr>
          <w:rFonts w:ascii="宋体" w:hAnsi="宋体" w:cs="宋体" w:hint="eastAsia"/>
          <w:sz w:val="28"/>
          <w:szCs w:val="28"/>
        </w:rPr>
        <w:t>以及《创业计划书》</w:t>
      </w:r>
      <w:bookmarkEnd w:id="2"/>
      <w:r w:rsidR="0005255E">
        <w:rPr>
          <w:rFonts w:ascii="宋体" w:hAnsi="宋体" w:cs="宋体" w:hint="eastAsia"/>
          <w:sz w:val="28"/>
          <w:szCs w:val="28"/>
        </w:rPr>
        <w:t>撰写培训。</w:t>
      </w:r>
    </w:p>
    <w:p w:rsidR="0005255E" w:rsidRDefault="00A014E3" w:rsidP="00BD085F">
      <w:pPr>
        <w:spacing w:line="360" w:lineRule="auto"/>
        <w:ind w:firstLineChars="200" w:firstLine="560"/>
        <w:rPr>
          <w:rFonts w:ascii="宋体" w:hAnsi="宋体" w:cs="宋体"/>
          <w:sz w:val="28"/>
          <w:szCs w:val="28"/>
        </w:rPr>
      </w:pPr>
      <w:r>
        <w:rPr>
          <w:rFonts w:ascii="宋体" w:hAnsi="宋体" w:cs="宋体" w:hint="eastAsia"/>
          <w:sz w:val="28"/>
          <w:szCs w:val="28"/>
        </w:rPr>
        <w:t>2、</w:t>
      </w:r>
      <w:r w:rsidR="0005255E">
        <w:rPr>
          <w:rFonts w:ascii="宋体" w:hAnsi="宋体" w:cs="宋体" w:hint="eastAsia"/>
          <w:sz w:val="28"/>
          <w:szCs w:val="28"/>
        </w:rPr>
        <w:t>初赛（2017年11月20日）</w:t>
      </w:r>
    </w:p>
    <w:p w:rsidR="0005255E" w:rsidRDefault="0005255E" w:rsidP="00BD085F">
      <w:pPr>
        <w:spacing w:line="360" w:lineRule="auto"/>
        <w:ind w:firstLineChars="200" w:firstLine="560"/>
        <w:rPr>
          <w:rFonts w:ascii="宋体" w:hAnsi="宋体" w:cs="宋体"/>
          <w:sz w:val="28"/>
          <w:szCs w:val="28"/>
        </w:rPr>
      </w:pPr>
      <w:r>
        <w:rPr>
          <w:rFonts w:ascii="宋体" w:hAnsi="宋体" w:cs="宋体" w:hint="eastAsia"/>
          <w:sz w:val="28"/>
          <w:szCs w:val="28"/>
        </w:rPr>
        <w:t>初赛采取书面评审的方式，评审专家组将根据参赛者提交的《项目总结报告》或《创业计划书》进行书面评审，</w:t>
      </w:r>
      <w:r w:rsidR="00124703">
        <w:rPr>
          <w:rFonts w:ascii="宋体" w:hAnsi="宋体" w:cs="宋体" w:hint="eastAsia"/>
          <w:sz w:val="28"/>
          <w:szCs w:val="28"/>
        </w:rPr>
        <w:t>各</w:t>
      </w:r>
      <w:r>
        <w:rPr>
          <w:rFonts w:ascii="宋体" w:hAnsi="宋体" w:cs="宋体" w:hint="eastAsia"/>
          <w:sz w:val="28"/>
          <w:szCs w:val="28"/>
        </w:rPr>
        <w:t>评选出</w:t>
      </w:r>
      <w:r w:rsidR="00124703">
        <w:rPr>
          <w:rFonts w:ascii="宋体" w:hAnsi="宋体" w:cs="宋体" w:hint="eastAsia"/>
          <w:sz w:val="28"/>
          <w:szCs w:val="28"/>
        </w:rPr>
        <w:t>6</w:t>
      </w:r>
      <w:r>
        <w:rPr>
          <w:rFonts w:ascii="宋体" w:hAnsi="宋体" w:cs="宋体" w:hint="eastAsia"/>
          <w:sz w:val="28"/>
          <w:szCs w:val="28"/>
        </w:rPr>
        <w:t>个项目进入决赛。</w:t>
      </w:r>
    </w:p>
    <w:p w:rsidR="0005255E" w:rsidRDefault="00A014E3" w:rsidP="00BD085F">
      <w:pPr>
        <w:spacing w:line="360" w:lineRule="auto"/>
        <w:ind w:firstLineChars="200" w:firstLine="560"/>
        <w:rPr>
          <w:rFonts w:ascii="宋体" w:hAnsi="宋体" w:cs="宋体"/>
          <w:sz w:val="28"/>
          <w:szCs w:val="28"/>
        </w:rPr>
      </w:pPr>
      <w:r>
        <w:rPr>
          <w:rFonts w:ascii="宋体" w:hAnsi="宋体" w:cs="宋体" w:hint="eastAsia"/>
          <w:sz w:val="28"/>
          <w:szCs w:val="28"/>
        </w:rPr>
        <w:t>3、</w:t>
      </w:r>
      <w:r w:rsidR="0005255E">
        <w:rPr>
          <w:rFonts w:ascii="宋体" w:hAnsi="宋体" w:cs="宋体" w:hint="eastAsia"/>
          <w:sz w:val="28"/>
          <w:szCs w:val="28"/>
        </w:rPr>
        <w:t>决赛（2017年11月27日）</w:t>
      </w:r>
    </w:p>
    <w:p w:rsidR="0005255E" w:rsidRDefault="0005255E" w:rsidP="00BD085F">
      <w:pPr>
        <w:spacing w:line="360" w:lineRule="auto"/>
        <w:ind w:firstLineChars="200" w:firstLine="560"/>
        <w:rPr>
          <w:rFonts w:ascii="宋体" w:hAnsi="宋体" w:cs="宋体"/>
          <w:sz w:val="28"/>
          <w:szCs w:val="28"/>
        </w:rPr>
      </w:pPr>
      <w:r>
        <w:rPr>
          <w:rFonts w:ascii="宋体" w:hAnsi="宋体" w:cs="宋体" w:hint="eastAsia"/>
          <w:sz w:val="28"/>
          <w:szCs w:val="28"/>
        </w:rPr>
        <w:t>决赛采用PPT方式进行</w:t>
      </w:r>
      <w:r w:rsidR="00124703">
        <w:rPr>
          <w:rFonts w:ascii="宋体" w:hAnsi="宋体" w:cs="宋体" w:hint="eastAsia"/>
          <w:sz w:val="28"/>
          <w:szCs w:val="28"/>
        </w:rPr>
        <w:t>现场汇报</w:t>
      </w:r>
      <w:r w:rsidR="008D7446">
        <w:rPr>
          <w:rFonts w:ascii="宋体" w:hAnsi="宋体" w:cs="宋体" w:hint="eastAsia"/>
          <w:sz w:val="28"/>
          <w:szCs w:val="28"/>
        </w:rPr>
        <w:t>，</w:t>
      </w:r>
      <w:r w:rsidR="00DF10EB">
        <w:rPr>
          <w:rFonts w:ascii="宋体" w:hAnsi="宋体" w:cs="宋体" w:hint="eastAsia"/>
          <w:sz w:val="28"/>
          <w:szCs w:val="28"/>
        </w:rPr>
        <w:t>时间</w:t>
      </w:r>
      <w:r>
        <w:rPr>
          <w:rFonts w:ascii="宋体" w:hAnsi="宋体" w:cs="宋体" w:hint="eastAsia"/>
          <w:sz w:val="28"/>
          <w:szCs w:val="28"/>
        </w:rPr>
        <w:t>5-8分钟</w:t>
      </w:r>
      <w:r w:rsidR="008D7446">
        <w:rPr>
          <w:rFonts w:ascii="宋体" w:hAnsi="宋体" w:cs="宋体" w:hint="eastAsia"/>
          <w:sz w:val="28"/>
          <w:szCs w:val="28"/>
        </w:rPr>
        <w:t>。</w:t>
      </w:r>
      <w:r>
        <w:rPr>
          <w:rFonts w:ascii="宋体" w:hAnsi="宋体" w:cs="宋体" w:hint="eastAsia"/>
          <w:sz w:val="28"/>
          <w:szCs w:val="28"/>
        </w:rPr>
        <w:t>评委提问及选</w:t>
      </w:r>
      <w:r>
        <w:rPr>
          <w:rFonts w:ascii="宋体" w:hAnsi="宋体" w:cs="宋体" w:hint="eastAsia"/>
          <w:sz w:val="28"/>
          <w:szCs w:val="28"/>
        </w:rPr>
        <w:lastRenderedPageBreak/>
        <w:t>手答辩时间3-5分钟。</w:t>
      </w:r>
    </w:p>
    <w:p w:rsidR="0005255E" w:rsidRDefault="00A014E3" w:rsidP="00BD085F">
      <w:pPr>
        <w:spacing w:line="360" w:lineRule="auto"/>
        <w:ind w:firstLineChars="200" w:firstLine="560"/>
        <w:rPr>
          <w:rFonts w:ascii="宋体" w:hAnsi="宋体" w:cs="宋体"/>
          <w:sz w:val="28"/>
          <w:szCs w:val="28"/>
        </w:rPr>
      </w:pPr>
      <w:r>
        <w:rPr>
          <w:rFonts w:ascii="宋体" w:hAnsi="宋体" w:cs="宋体" w:hint="eastAsia"/>
          <w:sz w:val="28"/>
          <w:szCs w:val="28"/>
        </w:rPr>
        <w:t>4、</w:t>
      </w:r>
      <w:r w:rsidR="0005255E">
        <w:rPr>
          <w:rFonts w:ascii="宋体" w:hAnsi="宋体" w:cs="宋体" w:hint="eastAsia"/>
          <w:sz w:val="28"/>
          <w:szCs w:val="28"/>
        </w:rPr>
        <w:t>网络投票阶段（</w:t>
      </w:r>
      <w:r w:rsidR="008D7446">
        <w:rPr>
          <w:rFonts w:ascii="宋体" w:hAnsi="宋体" w:cs="宋体" w:hint="eastAsia"/>
          <w:sz w:val="28"/>
          <w:szCs w:val="28"/>
        </w:rPr>
        <w:t>11</w:t>
      </w:r>
      <w:r w:rsidR="0005255E">
        <w:rPr>
          <w:rFonts w:ascii="宋体" w:hAnsi="宋体" w:cs="宋体" w:hint="eastAsia"/>
          <w:sz w:val="28"/>
          <w:szCs w:val="28"/>
        </w:rPr>
        <w:t>月</w:t>
      </w:r>
      <w:r w:rsidR="008D7446">
        <w:rPr>
          <w:rFonts w:ascii="宋体" w:hAnsi="宋体" w:cs="宋体" w:hint="eastAsia"/>
          <w:sz w:val="28"/>
          <w:szCs w:val="28"/>
        </w:rPr>
        <w:t>20</w:t>
      </w:r>
      <w:r w:rsidR="0005255E">
        <w:rPr>
          <w:rFonts w:ascii="宋体" w:hAnsi="宋体" w:cs="宋体" w:hint="eastAsia"/>
          <w:sz w:val="28"/>
          <w:szCs w:val="28"/>
        </w:rPr>
        <w:t>日-</w:t>
      </w:r>
      <w:r w:rsidR="008D7446">
        <w:rPr>
          <w:rFonts w:ascii="宋体" w:hAnsi="宋体" w:cs="宋体" w:hint="eastAsia"/>
          <w:sz w:val="28"/>
          <w:szCs w:val="28"/>
        </w:rPr>
        <w:t>11</w:t>
      </w:r>
      <w:r w:rsidR="0005255E">
        <w:rPr>
          <w:rFonts w:ascii="宋体" w:hAnsi="宋体" w:cs="宋体" w:hint="eastAsia"/>
          <w:sz w:val="28"/>
          <w:szCs w:val="28"/>
        </w:rPr>
        <w:t>月</w:t>
      </w:r>
      <w:r w:rsidR="008D7446">
        <w:rPr>
          <w:rFonts w:ascii="宋体" w:hAnsi="宋体" w:cs="宋体" w:hint="eastAsia"/>
          <w:sz w:val="28"/>
          <w:szCs w:val="28"/>
        </w:rPr>
        <w:t>26</w:t>
      </w:r>
      <w:r w:rsidR="0005255E">
        <w:rPr>
          <w:rFonts w:ascii="宋体" w:hAnsi="宋体" w:cs="宋体" w:hint="eastAsia"/>
          <w:sz w:val="28"/>
          <w:szCs w:val="28"/>
        </w:rPr>
        <w:t>日）</w:t>
      </w:r>
    </w:p>
    <w:p w:rsidR="0005255E" w:rsidRPr="00266D92" w:rsidRDefault="0005255E" w:rsidP="00BD085F">
      <w:pPr>
        <w:spacing w:line="360" w:lineRule="auto"/>
        <w:ind w:firstLineChars="200" w:firstLine="560"/>
        <w:rPr>
          <w:rFonts w:ascii="宋体" w:hAnsi="宋体" w:cs="宋体"/>
          <w:sz w:val="28"/>
          <w:szCs w:val="28"/>
        </w:rPr>
      </w:pPr>
      <w:r>
        <w:rPr>
          <w:rFonts w:ascii="宋体" w:hAnsi="宋体" w:cs="宋体" w:hint="eastAsia"/>
          <w:sz w:val="28"/>
          <w:szCs w:val="28"/>
        </w:rPr>
        <w:t>利用“郑轻体院学生会”微信公众号进行参赛项目的网络投票。</w:t>
      </w:r>
    </w:p>
    <w:p w:rsidR="0005255E" w:rsidRDefault="00A014E3" w:rsidP="00BD085F">
      <w:pPr>
        <w:spacing w:line="360" w:lineRule="auto"/>
        <w:ind w:firstLineChars="200" w:firstLine="560"/>
        <w:rPr>
          <w:rFonts w:ascii="宋体" w:hAnsi="宋体" w:cs="宋体"/>
          <w:sz w:val="28"/>
          <w:szCs w:val="28"/>
        </w:rPr>
      </w:pPr>
      <w:r>
        <w:rPr>
          <w:rFonts w:ascii="宋体" w:hAnsi="宋体" w:cs="宋体" w:hint="eastAsia"/>
          <w:sz w:val="28"/>
          <w:szCs w:val="28"/>
        </w:rPr>
        <w:t>5、</w:t>
      </w:r>
      <w:r w:rsidR="0005255E">
        <w:rPr>
          <w:rFonts w:ascii="宋体" w:hAnsi="宋体" w:cs="宋体" w:hint="eastAsia"/>
          <w:sz w:val="28"/>
          <w:szCs w:val="28"/>
        </w:rPr>
        <w:t>评奖</w:t>
      </w:r>
    </w:p>
    <w:p w:rsidR="0005255E" w:rsidRDefault="0005255E" w:rsidP="00BD085F">
      <w:pPr>
        <w:spacing w:line="360" w:lineRule="auto"/>
        <w:ind w:firstLineChars="200" w:firstLine="560"/>
        <w:rPr>
          <w:rFonts w:ascii="宋体" w:hAnsi="宋体" w:cs="宋体"/>
          <w:sz w:val="28"/>
          <w:szCs w:val="28"/>
        </w:rPr>
      </w:pPr>
      <w:r>
        <w:rPr>
          <w:rFonts w:ascii="宋体" w:hAnsi="宋体" w:cs="宋体" w:hint="eastAsia"/>
          <w:sz w:val="28"/>
          <w:szCs w:val="28"/>
        </w:rPr>
        <w:t>按决赛现场分数</w:t>
      </w:r>
      <w:r w:rsidR="008D7446">
        <w:rPr>
          <w:rFonts w:ascii="宋体" w:hAnsi="宋体" w:cs="宋体" w:hint="eastAsia"/>
          <w:sz w:val="28"/>
          <w:szCs w:val="28"/>
        </w:rPr>
        <w:t>（70%）</w:t>
      </w:r>
      <w:r>
        <w:rPr>
          <w:rFonts w:ascii="宋体" w:hAnsi="宋体" w:cs="宋体" w:hint="eastAsia"/>
          <w:sz w:val="28"/>
          <w:szCs w:val="28"/>
        </w:rPr>
        <w:t>及网络投票分数</w:t>
      </w:r>
      <w:r w:rsidR="008D7446">
        <w:rPr>
          <w:rFonts w:ascii="宋体" w:hAnsi="宋体" w:cs="宋体" w:hint="eastAsia"/>
          <w:sz w:val="28"/>
          <w:szCs w:val="28"/>
        </w:rPr>
        <w:t>（30%）</w:t>
      </w:r>
      <w:r>
        <w:rPr>
          <w:rFonts w:ascii="宋体" w:hAnsi="宋体" w:cs="宋体" w:hint="eastAsia"/>
          <w:sz w:val="28"/>
          <w:szCs w:val="28"/>
        </w:rPr>
        <w:t>相加得总分，每个组别评定一等奖1名（奖金</w:t>
      </w:r>
      <w:r w:rsidR="008D7446">
        <w:rPr>
          <w:rFonts w:ascii="宋体" w:hAnsi="宋体" w:cs="宋体" w:hint="eastAsia"/>
          <w:sz w:val="28"/>
          <w:szCs w:val="28"/>
        </w:rPr>
        <w:t>1</w:t>
      </w:r>
      <w:r>
        <w:rPr>
          <w:rFonts w:ascii="宋体" w:hAnsi="宋体" w:cs="宋体" w:hint="eastAsia"/>
          <w:sz w:val="28"/>
          <w:szCs w:val="28"/>
        </w:rPr>
        <w:t>00元），二等奖</w:t>
      </w:r>
      <w:r w:rsidR="008D7446">
        <w:rPr>
          <w:rFonts w:ascii="宋体" w:hAnsi="宋体" w:cs="宋体" w:hint="eastAsia"/>
          <w:sz w:val="28"/>
          <w:szCs w:val="28"/>
        </w:rPr>
        <w:t>2</w:t>
      </w:r>
      <w:r>
        <w:rPr>
          <w:rFonts w:ascii="宋体" w:hAnsi="宋体" w:cs="宋体" w:hint="eastAsia"/>
          <w:sz w:val="28"/>
          <w:szCs w:val="28"/>
        </w:rPr>
        <w:t>名（奖金</w:t>
      </w:r>
      <w:r w:rsidR="008D7446">
        <w:rPr>
          <w:rFonts w:ascii="宋体" w:hAnsi="宋体" w:cs="宋体" w:hint="eastAsia"/>
          <w:sz w:val="28"/>
          <w:szCs w:val="28"/>
        </w:rPr>
        <w:t>5</w:t>
      </w:r>
      <w:r>
        <w:rPr>
          <w:rFonts w:ascii="宋体" w:hAnsi="宋体" w:cs="宋体" w:hint="eastAsia"/>
          <w:sz w:val="28"/>
          <w:szCs w:val="28"/>
        </w:rPr>
        <w:t>0元），三等奖</w:t>
      </w:r>
      <w:r w:rsidR="008D7446">
        <w:rPr>
          <w:rFonts w:ascii="宋体" w:hAnsi="宋体" w:cs="宋体" w:hint="eastAsia"/>
          <w:sz w:val="28"/>
          <w:szCs w:val="28"/>
        </w:rPr>
        <w:t>3</w:t>
      </w:r>
      <w:r>
        <w:rPr>
          <w:rFonts w:ascii="宋体" w:hAnsi="宋体" w:cs="宋体" w:hint="eastAsia"/>
          <w:sz w:val="28"/>
          <w:szCs w:val="28"/>
        </w:rPr>
        <w:t>名（奖金</w:t>
      </w:r>
      <w:r w:rsidR="008D7446">
        <w:rPr>
          <w:rFonts w:ascii="宋体" w:hAnsi="宋体" w:cs="宋体" w:hint="eastAsia"/>
          <w:sz w:val="28"/>
          <w:szCs w:val="28"/>
        </w:rPr>
        <w:t>2</w:t>
      </w:r>
      <w:r>
        <w:rPr>
          <w:rFonts w:ascii="宋体" w:hAnsi="宋体" w:cs="宋体" w:hint="eastAsia"/>
          <w:sz w:val="28"/>
          <w:szCs w:val="28"/>
        </w:rPr>
        <w:t>0元），优秀奖若干名。</w:t>
      </w:r>
    </w:p>
    <w:p w:rsidR="00DF10EB" w:rsidRDefault="00DF10EB" w:rsidP="00BD085F">
      <w:pPr>
        <w:spacing w:line="360" w:lineRule="auto"/>
        <w:ind w:firstLineChars="200" w:firstLine="560"/>
        <w:rPr>
          <w:rFonts w:ascii="宋体" w:hAnsi="宋体" w:cs="宋体"/>
          <w:sz w:val="28"/>
          <w:szCs w:val="28"/>
        </w:rPr>
      </w:pPr>
      <w:r>
        <w:rPr>
          <w:rFonts w:ascii="宋体" w:hAnsi="宋体" w:cs="宋体" w:hint="eastAsia"/>
          <w:sz w:val="28"/>
          <w:szCs w:val="28"/>
        </w:rPr>
        <w:t>五、</w:t>
      </w:r>
      <w:r w:rsidR="00A014E3">
        <w:rPr>
          <w:rFonts w:ascii="宋体" w:hAnsi="宋体" w:cs="宋体" w:hint="eastAsia"/>
          <w:sz w:val="28"/>
          <w:szCs w:val="28"/>
        </w:rPr>
        <w:t>本次比赛</w:t>
      </w:r>
      <w:r>
        <w:rPr>
          <w:rFonts w:ascii="宋体" w:hAnsi="宋体" w:cs="宋体" w:hint="eastAsia"/>
          <w:sz w:val="28"/>
          <w:szCs w:val="28"/>
        </w:rPr>
        <w:t>优秀项目</w:t>
      </w:r>
      <w:r w:rsidR="00A014E3">
        <w:rPr>
          <w:rFonts w:ascii="宋体" w:hAnsi="宋体" w:cs="宋体" w:hint="eastAsia"/>
          <w:sz w:val="28"/>
          <w:szCs w:val="28"/>
        </w:rPr>
        <w:t>，学院将</w:t>
      </w:r>
      <w:r>
        <w:rPr>
          <w:rFonts w:ascii="宋体" w:hAnsi="宋体" w:cs="宋体" w:hint="eastAsia"/>
          <w:sz w:val="28"/>
          <w:szCs w:val="28"/>
        </w:rPr>
        <w:t>优先推荐参加校级及以上级别创新创业比赛，并推荐入驻</w:t>
      </w:r>
      <w:r w:rsidR="00A014E3">
        <w:rPr>
          <w:rFonts w:ascii="宋体" w:hAnsi="宋体" w:cs="宋体" w:hint="eastAsia"/>
          <w:sz w:val="28"/>
          <w:szCs w:val="28"/>
        </w:rPr>
        <w:t>学</w:t>
      </w:r>
      <w:r>
        <w:rPr>
          <w:rFonts w:ascii="宋体" w:hAnsi="宋体" w:cs="宋体" w:hint="eastAsia"/>
          <w:sz w:val="28"/>
          <w:szCs w:val="28"/>
        </w:rPr>
        <w:t>校众创空间和</w:t>
      </w:r>
      <w:r w:rsidR="00A014E3">
        <w:rPr>
          <w:rFonts w:ascii="宋体" w:hAnsi="宋体" w:cs="宋体" w:hint="eastAsia"/>
          <w:sz w:val="28"/>
          <w:szCs w:val="28"/>
        </w:rPr>
        <w:t>学</w:t>
      </w:r>
      <w:r>
        <w:rPr>
          <w:rFonts w:ascii="宋体" w:hAnsi="宋体" w:cs="宋体" w:hint="eastAsia"/>
          <w:sz w:val="28"/>
          <w:szCs w:val="28"/>
        </w:rPr>
        <w:t>院创新创业孵化基地。</w:t>
      </w:r>
    </w:p>
    <w:p w:rsidR="00BD085F" w:rsidRDefault="00BD085F" w:rsidP="00BD085F">
      <w:pPr>
        <w:spacing w:line="360" w:lineRule="auto"/>
        <w:ind w:right="560"/>
        <w:jc w:val="left"/>
        <w:rPr>
          <w:rFonts w:ascii="宋体" w:hAnsi="宋体" w:cs="宋体" w:hint="eastAsia"/>
          <w:sz w:val="28"/>
          <w:szCs w:val="28"/>
        </w:rPr>
      </w:pPr>
    </w:p>
    <w:p w:rsidR="0005255E" w:rsidRPr="00DF10EB" w:rsidRDefault="00BD085F" w:rsidP="00BD085F">
      <w:pPr>
        <w:spacing w:line="360" w:lineRule="auto"/>
        <w:ind w:right="560"/>
        <w:jc w:val="left"/>
        <w:rPr>
          <w:rFonts w:ascii="宋体" w:hAnsi="宋体" w:cs="宋体"/>
          <w:sz w:val="28"/>
          <w:szCs w:val="28"/>
        </w:rPr>
      </w:pPr>
      <w:r>
        <w:rPr>
          <w:rFonts w:ascii="宋体" w:hAnsi="宋体" w:cs="宋体" w:hint="eastAsia"/>
          <w:sz w:val="28"/>
          <w:szCs w:val="28"/>
        </w:rPr>
        <w:t>附件：</w:t>
      </w:r>
      <w:r w:rsidRPr="00BD085F">
        <w:rPr>
          <w:rFonts w:ascii="宋体" w:hAnsi="宋体" w:cs="宋体"/>
          <w:sz w:val="28"/>
          <w:szCs w:val="28"/>
        </w:rPr>
        <w:t>郑州轻工业学院</w:t>
      </w:r>
      <w:r w:rsidRPr="00BD085F">
        <w:rPr>
          <w:rFonts w:ascii="宋体" w:hAnsi="宋体" w:cs="宋体" w:hint="eastAsia"/>
          <w:sz w:val="28"/>
          <w:szCs w:val="28"/>
        </w:rPr>
        <w:t>体育学院2018年创新创业大赛报名</w:t>
      </w:r>
      <w:r w:rsidRPr="00BD085F">
        <w:rPr>
          <w:rFonts w:ascii="宋体" w:hAnsi="宋体" w:cs="宋体"/>
          <w:sz w:val="28"/>
          <w:szCs w:val="28"/>
        </w:rPr>
        <w:t>表</w:t>
      </w:r>
    </w:p>
    <w:p w:rsidR="008D7446" w:rsidRDefault="008D7446" w:rsidP="00BD085F">
      <w:pPr>
        <w:spacing w:line="360" w:lineRule="auto"/>
        <w:ind w:right="560"/>
        <w:jc w:val="center"/>
        <w:rPr>
          <w:rFonts w:ascii="宋体" w:hAnsi="宋体" w:cs="宋体"/>
          <w:sz w:val="28"/>
          <w:szCs w:val="28"/>
        </w:rPr>
      </w:pPr>
    </w:p>
    <w:p w:rsidR="0005255E" w:rsidRDefault="0005255E" w:rsidP="00BD085F">
      <w:pPr>
        <w:spacing w:line="360" w:lineRule="auto"/>
        <w:ind w:right="560"/>
        <w:jc w:val="center"/>
        <w:rPr>
          <w:rFonts w:ascii="宋体" w:hAnsi="宋体" w:cs="宋体"/>
          <w:sz w:val="28"/>
          <w:szCs w:val="28"/>
        </w:rPr>
      </w:pPr>
      <w:r>
        <w:rPr>
          <w:rFonts w:ascii="宋体" w:hAnsi="宋体" w:cs="宋体" w:hint="eastAsia"/>
          <w:sz w:val="28"/>
          <w:szCs w:val="28"/>
        </w:rPr>
        <w:t xml:space="preserve">                                 体育学院分团委</w:t>
      </w:r>
    </w:p>
    <w:p w:rsidR="0005255E" w:rsidRPr="00273FDE" w:rsidRDefault="0005255E" w:rsidP="00BD085F">
      <w:pPr>
        <w:spacing w:line="360" w:lineRule="auto"/>
        <w:ind w:right="840" w:firstLineChars="100" w:firstLine="280"/>
        <w:jc w:val="right"/>
        <w:rPr>
          <w:rFonts w:ascii="宋体" w:hAnsi="宋体" w:cs="宋体"/>
          <w:sz w:val="28"/>
          <w:szCs w:val="28"/>
        </w:rPr>
      </w:pPr>
      <w:r>
        <w:rPr>
          <w:rFonts w:ascii="宋体" w:hAnsi="宋体" w:cs="宋体" w:hint="eastAsia"/>
          <w:sz w:val="28"/>
          <w:szCs w:val="28"/>
        </w:rPr>
        <w:t>201</w:t>
      </w:r>
      <w:r w:rsidR="00FE6F5E">
        <w:rPr>
          <w:rFonts w:ascii="宋体" w:hAnsi="宋体" w:cs="宋体" w:hint="eastAsia"/>
          <w:sz w:val="28"/>
          <w:szCs w:val="28"/>
        </w:rPr>
        <w:t>8</w:t>
      </w:r>
      <w:r>
        <w:rPr>
          <w:rFonts w:ascii="宋体" w:hAnsi="宋体" w:cs="宋体" w:hint="eastAsia"/>
          <w:sz w:val="28"/>
          <w:szCs w:val="28"/>
        </w:rPr>
        <w:t>年10月2</w:t>
      </w:r>
      <w:r w:rsidR="00FE6F5E">
        <w:rPr>
          <w:rFonts w:ascii="宋体" w:hAnsi="宋体" w:cs="宋体" w:hint="eastAsia"/>
          <w:sz w:val="28"/>
          <w:szCs w:val="28"/>
        </w:rPr>
        <w:t>9</w:t>
      </w:r>
      <w:r>
        <w:rPr>
          <w:rFonts w:ascii="宋体" w:hAnsi="宋体" w:cs="宋体" w:hint="eastAsia"/>
          <w:sz w:val="28"/>
          <w:szCs w:val="28"/>
        </w:rPr>
        <w:t>日</w:t>
      </w:r>
    </w:p>
    <w:p w:rsidR="0005255E" w:rsidRDefault="0005255E" w:rsidP="0005255E">
      <w:pPr>
        <w:rPr>
          <w:rFonts w:ascii="宋体" w:hAnsi="宋体" w:cs="宋体"/>
          <w:sz w:val="28"/>
          <w:szCs w:val="28"/>
        </w:rPr>
      </w:pPr>
    </w:p>
    <w:p w:rsidR="0005255E" w:rsidRDefault="0005255E" w:rsidP="0005255E">
      <w:pPr>
        <w:rPr>
          <w:rFonts w:ascii="宋体" w:hAnsi="宋体" w:cs="宋体"/>
          <w:sz w:val="28"/>
          <w:szCs w:val="28"/>
        </w:rPr>
      </w:pPr>
    </w:p>
    <w:p w:rsidR="0005255E" w:rsidRDefault="0005255E" w:rsidP="0005255E">
      <w:pPr>
        <w:rPr>
          <w:rFonts w:ascii="宋体" w:hAnsi="宋体" w:cs="宋体"/>
          <w:sz w:val="28"/>
          <w:szCs w:val="28"/>
        </w:rPr>
      </w:pPr>
    </w:p>
    <w:p w:rsidR="0005255E" w:rsidRDefault="0005255E" w:rsidP="0005255E">
      <w:pPr>
        <w:rPr>
          <w:rFonts w:ascii="宋体" w:hAnsi="宋体" w:cs="宋体"/>
          <w:sz w:val="28"/>
          <w:szCs w:val="28"/>
        </w:rPr>
      </w:pPr>
    </w:p>
    <w:p w:rsidR="0005255E" w:rsidRDefault="0005255E" w:rsidP="0005255E">
      <w:pPr>
        <w:rPr>
          <w:rFonts w:ascii="宋体" w:hAnsi="宋体" w:cs="宋体"/>
          <w:sz w:val="28"/>
          <w:szCs w:val="28"/>
        </w:rPr>
      </w:pPr>
    </w:p>
    <w:p w:rsidR="0005255E" w:rsidRDefault="0005255E" w:rsidP="0005255E">
      <w:pPr>
        <w:rPr>
          <w:rFonts w:ascii="宋体" w:hAnsi="宋体" w:cs="宋体"/>
          <w:sz w:val="28"/>
          <w:szCs w:val="28"/>
        </w:rPr>
      </w:pPr>
    </w:p>
    <w:p w:rsidR="008D7446" w:rsidRDefault="008D7446" w:rsidP="0005255E">
      <w:pPr>
        <w:rPr>
          <w:rFonts w:ascii="宋体" w:hAnsi="宋体" w:cs="宋体"/>
          <w:sz w:val="28"/>
          <w:szCs w:val="28"/>
        </w:rPr>
      </w:pPr>
    </w:p>
    <w:p w:rsidR="008D7446" w:rsidRDefault="008D7446" w:rsidP="0005255E">
      <w:pPr>
        <w:rPr>
          <w:rFonts w:ascii="宋体" w:hAnsi="宋体" w:cs="宋体"/>
          <w:sz w:val="28"/>
          <w:szCs w:val="28"/>
        </w:rPr>
      </w:pPr>
    </w:p>
    <w:p w:rsidR="008D7446" w:rsidRDefault="008D7446" w:rsidP="0005255E">
      <w:pPr>
        <w:rPr>
          <w:rFonts w:ascii="宋体" w:hAnsi="宋体" w:cs="宋体"/>
          <w:sz w:val="28"/>
          <w:szCs w:val="28"/>
        </w:rPr>
      </w:pPr>
    </w:p>
    <w:p w:rsidR="0005255E" w:rsidRDefault="0005255E" w:rsidP="0005255E">
      <w:pPr>
        <w:rPr>
          <w:rFonts w:ascii="宋体" w:hAnsi="宋体" w:cs="宋体"/>
          <w:sz w:val="28"/>
          <w:szCs w:val="28"/>
        </w:rPr>
      </w:pPr>
      <w:r>
        <w:rPr>
          <w:rFonts w:ascii="宋体" w:hAnsi="宋体" w:cs="宋体" w:hint="eastAsia"/>
          <w:sz w:val="28"/>
          <w:szCs w:val="28"/>
        </w:rPr>
        <w:t xml:space="preserve">附件： </w:t>
      </w:r>
    </w:p>
    <w:p w:rsidR="0005255E" w:rsidRDefault="0005255E" w:rsidP="00BD085F">
      <w:pPr>
        <w:spacing w:afterLines="50"/>
        <w:jc w:val="center"/>
        <w:rPr>
          <w:rFonts w:ascii="黑体" w:eastAsia="黑体" w:hAnsi="华文中宋"/>
          <w:b/>
          <w:sz w:val="28"/>
          <w:szCs w:val="28"/>
        </w:rPr>
      </w:pPr>
      <w:r>
        <w:rPr>
          <w:rFonts w:ascii="黑体" w:eastAsia="黑体" w:hAnsi="华文中宋"/>
          <w:b/>
          <w:sz w:val="28"/>
          <w:szCs w:val="28"/>
        </w:rPr>
        <w:t>郑州轻工业学院</w:t>
      </w:r>
      <w:r>
        <w:rPr>
          <w:rFonts w:ascii="黑体" w:eastAsia="黑体" w:hAnsi="华文中宋" w:hint="eastAsia"/>
          <w:b/>
          <w:sz w:val="28"/>
          <w:szCs w:val="28"/>
        </w:rPr>
        <w:t>体育学院</w:t>
      </w:r>
      <w:r w:rsidR="003B3B81">
        <w:rPr>
          <w:rFonts w:ascii="黑体" w:eastAsia="黑体" w:hAnsi="华文中宋" w:hint="eastAsia"/>
          <w:b/>
          <w:sz w:val="28"/>
          <w:szCs w:val="28"/>
        </w:rPr>
        <w:t>2018年创新</w:t>
      </w:r>
      <w:r>
        <w:rPr>
          <w:rFonts w:ascii="黑体" w:eastAsia="黑体" w:hAnsi="华文中宋" w:hint="eastAsia"/>
          <w:b/>
          <w:sz w:val="28"/>
          <w:szCs w:val="28"/>
        </w:rPr>
        <w:t>创业大赛报名</w:t>
      </w:r>
      <w:r>
        <w:rPr>
          <w:rFonts w:ascii="黑体" w:eastAsia="黑体" w:hAnsi="华文中宋"/>
          <w:b/>
          <w:sz w:val="28"/>
          <w:szCs w:val="28"/>
        </w:rPr>
        <w:t>表</w:t>
      </w:r>
    </w:p>
    <w:tbl>
      <w:tblPr>
        <w:tblpPr w:leftFromText="180" w:rightFromText="180" w:vertAnchor="text" w:horzAnchor="margin" w:tblpY="1"/>
        <w:tblOverlap w:val="never"/>
        <w:tblW w:w="9257" w:type="dxa"/>
        <w:tblLayout w:type="fixed"/>
        <w:tblLook w:val="04A0"/>
      </w:tblPr>
      <w:tblGrid>
        <w:gridCol w:w="678"/>
        <w:gridCol w:w="1224"/>
        <w:gridCol w:w="4565"/>
        <w:gridCol w:w="2550"/>
        <w:gridCol w:w="240"/>
      </w:tblGrid>
      <w:tr w:rsidR="0005255E" w:rsidTr="008B445B">
        <w:trPr>
          <w:cantSplit/>
          <w:trHeight w:val="537"/>
        </w:trPr>
        <w:tc>
          <w:tcPr>
            <w:tcW w:w="1902" w:type="dxa"/>
            <w:gridSpan w:val="2"/>
            <w:tcBorders>
              <w:top w:val="single" w:sz="6" w:space="0" w:color="auto"/>
              <w:left w:val="single" w:sz="6" w:space="0" w:color="auto"/>
              <w:bottom w:val="single" w:sz="4" w:space="0" w:color="auto"/>
              <w:right w:val="single" w:sz="6" w:space="0" w:color="auto"/>
            </w:tcBorders>
            <w:vAlign w:val="center"/>
          </w:tcPr>
          <w:p w:rsidR="0005255E" w:rsidRDefault="0005255E" w:rsidP="008B445B">
            <w:pPr>
              <w:autoSpaceDE w:val="0"/>
              <w:autoSpaceDN w:val="0"/>
              <w:adjustRightInd w:val="0"/>
              <w:jc w:val="center"/>
              <w:rPr>
                <w:rFonts w:ascii="宋体" w:hAnsi="宋体" w:cs="宋体"/>
                <w:b/>
                <w:sz w:val="24"/>
              </w:rPr>
            </w:pPr>
            <w:r>
              <w:rPr>
                <w:rFonts w:ascii="宋体" w:hAnsi="宋体" w:cs="宋体" w:hint="eastAsia"/>
                <w:b/>
                <w:sz w:val="24"/>
              </w:rPr>
              <w:t>项目名称</w:t>
            </w:r>
          </w:p>
        </w:tc>
        <w:tc>
          <w:tcPr>
            <w:tcW w:w="7355" w:type="dxa"/>
            <w:gridSpan w:val="3"/>
            <w:tcBorders>
              <w:top w:val="single" w:sz="6" w:space="0" w:color="auto"/>
              <w:left w:val="single" w:sz="6" w:space="0" w:color="auto"/>
              <w:bottom w:val="single" w:sz="4" w:space="0" w:color="auto"/>
              <w:right w:val="single" w:sz="6" w:space="0" w:color="auto"/>
            </w:tcBorders>
            <w:vAlign w:val="center"/>
          </w:tcPr>
          <w:p w:rsidR="0005255E" w:rsidRDefault="0005255E" w:rsidP="008B445B">
            <w:pPr>
              <w:autoSpaceDE w:val="0"/>
              <w:autoSpaceDN w:val="0"/>
              <w:adjustRightInd w:val="0"/>
              <w:jc w:val="center"/>
              <w:rPr>
                <w:rFonts w:ascii="宋体" w:hAnsi="宋体" w:cs="宋体"/>
                <w:b/>
                <w:sz w:val="24"/>
              </w:rPr>
            </w:pPr>
          </w:p>
        </w:tc>
      </w:tr>
      <w:tr w:rsidR="0005255E" w:rsidTr="008B445B">
        <w:trPr>
          <w:cantSplit/>
          <w:trHeight w:hRule="exact" w:val="593"/>
        </w:trPr>
        <w:tc>
          <w:tcPr>
            <w:tcW w:w="67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05255E" w:rsidRDefault="0005255E" w:rsidP="008B445B">
            <w:pPr>
              <w:autoSpaceDE w:val="0"/>
              <w:autoSpaceDN w:val="0"/>
              <w:adjustRightInd w:val="0"/>
              <w:spacing w:line="320" w:lineRule="exact"/>
              <w:ind w:left="113" w:right="113"/>
              <w:rPr>
                <w:rFonts w:ascii="宋体" w:hAnsi="宋体"/>
                <w:b/>
                <w:sz w:val="24"/>
              </w:rPr>
            </w:pPr>
            <w:r>
              <w:rPr>
                <w:rFonts w:ascii="宋体" w:hAnsi="宋体" w:hint="eastAsia"/>
                <w:b/>
                <w:sz w:val="24"/>
              </w:rPr>
              <w:t>负责人</w:t>
            </w:r>
          </w:p>
        </w:tc>
        <w:tc>
          <w:tcPr>
            <w:tcW w:w="1224" w:type="dxa"/>
            <w:tcBorders>
              <w:top w:val="single" w:sz="6" w:space="0" w:color="auto"/>
              <w:left w:val="single" w:sz="6" w:space="0" w:color="auto"/>
              <w:bottom w:val="single" w:sz="6" w:space="0" w:color="auto"/>
              <w:right w:val="single" w:sz="6" w:space="0" w:color="auto"/>
            </w:tcBorders>
            <w:vAlign w:val="center"/>
          </w:tcPr>
          <w:p w:rsidR="0005255E" w:rsidRDefault="0005255E" w:rsidP="008B445B">
            <w:pPr>
              <w:autoSpaceDE w:val="0"/>
              <w:autoSpaceDN w:val="0"/>
              <w:adjustRightInd w:val="0"/>
              <w:jc w:val="center"/>
              <w:rPr>
                <w:rFonts w:ascii="宋体" w:hAnsi="宋体"/>
                <w:b/>
                <w:sz w:val="24"/>
              </w:rPr>
            </w:pPr>
            <w:r>
              <w:rPr>
                <w:rFonts w:ascii="宋体" w:hAnsi="宋体" w:cs="宋体"/>
                <w:b/>
                <w:sz w:val="24"/>
                <w:lang w:val="zh-CN"/>
              </w:rPr>
              <w:t>姓名</w:t>
            </w:r>
          </w:p>
        </w:tc>
        <w:tc>
          <w:tcPr>
            <w:tcW w:w="4565" w:type="dxa"/>
            <w:tcBorders>
              <w:top w:val="single" w:sz="6" w:space="0" w:color="auto"/>
              <w:left w:val="single" w:sz="6" w:space="0" w:color="auto"/>
              <w:bottom w:val="single" w:sz="6" w:space="0" w:color="auto"/>
              <w:right w:val="single" w:sz="6" w:space="0" w:color="auto"/>
            </w:tcBorders>
            <w:vAlign w:val="center"/>
          </w:tcPr>
          <w:p w:rsidR="0005255E" w:rsidRDefault="0005255E" w:rsidP="008B445B">
            <w:pPr>
              <w:autoSpaceDE w:val="0"/>
              <w:autoSpaceDN w:val="0"/>
              <w:adjustRightInd w:val="0"/>
              <w:jc w:val="center"/>
              <w:rPr>
                <w:rFonts w:ascii="宋体" w:hAnsi="宋体"/>
                <w:b/>
                <w:sz w:val="24"/>
              </w:rPr>
            </w:pPr>
            <w:r>
              <w:rPr>
                <w:rFonts w:ascii="宋体" w:hAnsi="宋体" w:cs="宋体"/>
                <w:b/>
                <w:sz w:val="24"/>
                <w:lang w:val="zh-CN"/>
              </w:rPr>
              <w:t xml:space="preserve">专业/班级   </w:t>
            </w:r>
          </w:p>
        </w:tc>
        <w:tc>
          <w:tcPr>
            <w:tcW w:w="2550" w:type="dxa"/>
            <w:tcBorders>
              <w:top w:val="single" w:sz="6" w:space="0" w:color="auto"/>
              <w:left w:val="single" w:sz="6" w:space="0" w:color="auto"/>
              <w:bottom w:val="single" w:sz="4" w:space="0" w:color="auto"/>
              <w:right w:val="nil"/>
            </w:tcBorders>
            <w:vAlign w:val="center"/>
          </w:tcPr>
          <w:p w:rsidR="0005255E" w:rsidRDefault="0005255E" w:rsidP="008B445B">
            <w:pPr>
              <w:autoSpaceDE w:val="0"/>
              <w:autoSpaceDN w:val="0"/>
              <w:adjustRightInd w:val="0"/>
              <w:jc w:val="center"/>
              <w:rPr>
                <w:rFonts w:ascii="宋体" w:hAnsi="宋体"/>
                <w:b/>
                <w:sz w:val="24"/>
              </w:rPr>
            </w:pPr>
            <w:r>
              <w:rPr>
                <w:rFonts w:ascii="宋体" w:hAnsi="宋体" w:cs="宋体"/>
                <w:b/>
                <w:sz w:val="24"/>
                <w:lang w:val="zh-CN"/>
              </w:rPr>
              <w:t>联系方式</w:t>
            </w:r>
          </w:p>
        </w:tc>
        <w:tc>
          <w:tcPr>
            <w:tcW w:w="240" w:type="dxa"/>
            <w:tcBorders>
              <w:top w:val="single" w:sz="6" w:space="0" w:color="auto"/>
              <w:left w:val="nil"/>
              <w:bottom w:val="single" w:sz="4" w:space="0" w:color="auto"/>
              <w:right w:val="single" w:sz="6" w:space="0" w:color="auto"/>
            </w:tcBorders>
            <w:vAlign w:val="center"/>
          </w:tcPr>
          <w:p w:rsidR="0005255E" w:rsidRDefault="0005255E" w:rsidP="008B445B">
            <w:pPr>
              <w:autoSpaceDE w:val="0"/>
              <w:autoSpaceDN w:val="0"/>
              <w:adjustRightInd w:val="0"/>
              <w:rPr>
                <w:rFonts w:ascii="宋体" w:hAnsi="宋体"/>
                <w:b/>
                <w:sz w:val="24"/>
              </w:rPr>
            </w:pPr>
          </w:p>
        </w:tc>
      </w:tr>
      <w:tr w:rsidR="0005255E" w:rsidTr="008B445B">
        <w:trPr>
          <w:cantSplit/>
          <w:trHeight w:hRule="exact" w:val="392"/>
        </w:trPr>
        <w:tc>
          <w:tcPr>
            <w:tcW w:w="678" w:type="dxa"/>
            <w:vMerge/>
            <w:tcBorders>
              <w:top w:val="single" w:sz="6" w:space="0" w:color="auto"/>
              <w:left w:val="single" w:sz="6" w:space="0" w:color="auto"/>
              <w:bottom w:val="single" w:sz="6" w:space="0" w:color="auto"/>
              <w:right w:val="single" w:sz="6" w:space="0" w:color="auto"/>
            </w:tcBorders>
            <w:vAlign w:val="center"/>
          </w:tcPr>
          <w:p w:rsidR="0005255E" w:rsidRDefault="0005255E" w:rsidP="008B445B">
            <w:pPr>
              <w:widowControl/>
              <w:jc w:val="left"/>
              <w:rPr>
                <w:rFonts w:ascii="宋体" w:hAnsi="宋体"/>
                <w:b/>
                <w:sz w:val="24"/>
              </w:rPr>
            </w:pPr>
          </w:p>
        </w:tc>
        <w:tc>
          <w:tcPr>
            <w:tcW w:w="1224" w:type="dxa"/>
            <w:tcBorders>
              <w:top w:val="single" w:sz="6" w:space="0" w:color="auto"/>
              <w:left w:val="single" w:sz="6" w:space="0" w:color="auto"/>
              <w:bottom w:val="single" w:sz="6" w:space="0" w:color="auto"/>
              <w:right w:val="single" w:sz="6" w:space="0" w:color="auto"/>
            </w:tcBorders>
          </w:tcPr>
          <w:p w:rsidR="0005255E" w:rsidRDefault="0005255E" w:rsidP="008B445B">
            <w:pPr>
              <w:jc w:val="center"/>
              <w:rPr>
                <w:rFonts w:ascii="宋体" w:hAnsi="宋体"/>
                <w:sz w:val="24"/>
              </w:rPr>
            </w:pPr>
          </w:p>
        </w:tc>
        <w:tc>
          <w:tcPr>
            <w:tcW w:w="4565" w:type="dxa"/>
            <w:tcBorders>
              <w:top w:val="single" w:sz="6" w:space="0" w:color="auto"/>
              <w:left w:val="single" w:sz="6" w:space="0" w:color="auto"/>
              <w:bottom w:val="single" w:sz="6" w:space="0" w:color="auto"/>
              <w:right w:val="single" w:sz="6" w:space="0" w:color="auto"/>
            </w:tcBorders>
          </w:tcPr>
          <w:p w:rsidR="0005255E" w:rsidRDefault="0005255E" w:rsidP="008B445B">
            <w:pPr>
              <w:jc w:val="center"/>
              <w:rPr>
                <w:rFonts w:ascii="宋体" w:hAnsi="宋体"/>
                <w:sz w:val="24"/>
              </w:rPr>
            </w:pPr>
          </w:p>
        </w:tc>
        <w:tc>
          <w:tcPr>
            <w:tcW w:w="2550" w:type="dxa"/>
            <w:tcBorders>
              <w:top w:val="single" w:sz="4" w:space="0" w:color="auto"/>
              <w:left w:val="single" w:sz="6" w:space="0" w:color="auto"/>
              <w:bottom w:val="single" w:sz="4" w:space="0" w:color="auto"/>
              <w:right w:val="nil"/>
            </w:tcBorders>
          </w:tcPr>
          <w:p w:rsidR="0005255E" w:rsidRDefault="0005255E" w:rsidP="008B445B">
            <w:pPr>
              <w:jc w:val="center"/>
              <w:rPr>
                <w:rFonts w:ascii="宋体" w:hAnsi="宋体"/>
                <w:sz w:val="24"/>
              </w:rPr>
            </w:pPr>
          </w:p>
        </w:tc>
        <w:tc>
          <w:tcPr>
            <w:tcW w:w="240" w:type="dxa"/>
            <w:tcBorders>
              <w:top w:val="single" w:sz="4" w:space="0" w:color="auto"/>
              <w:left w:val="nil"/>
              <w:bottom w:val="single" w:sz="4" w:space="0" w:color="auto"/>
              <w:right w:val="single" w:sz="6" w:space="0" w:color="auto"/>
            </w:tcBorders>
          </w:tcPr>
          <w:p w:rsidR="0005255E" w:rsidRDefault="0005255E" w:rsidP="008B445B">
            <w:pPr>
              <w:rPr>
                <w:rFonts w:ascii="宋体" w:hAnsi="宋体"/>
                <w:sz w:val="24"/>
              </w:rPr>
            </w:pPr>
          </w:p>
        </w:tc>
      </w:tr>
      <w:tr w:rsidR="0005255E" w:rsidTr="008B445B">
        <w:trPr>
          <w:cantSplit/>
          <w:trHeight w:hRule="exact" w:val="397"/>
        </w:trPr>
        <w:tc>
          <w:tcPr>
            <w:tcW w:w="67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05255E" w:rsidRDefault="003B3B81" w:rsidP="008B445B">
            <w:pPr>
              <w:autoSpaceDE w:val="0"/>
              <w:autoSpaceDN w:val="0"/>
              <w:adjustRightInd w:val="0"/>
              <w:spacing w:line="320" w:lineRule="exact"/>
              <w:ind w:left="113" w:right="113"/>
              <w:jc w:val="center"/>
              <w:rPr>
                <w:rFonts w:ascii="宋体" w:hAnsi="宋体"/>
                <w:b/>
                <w:sz w:val="24"/>
              </w:rPr>
            </w:pPr>
            <w:r>
              <w:rPr>
                <w:rFonts w:ascii="宋体" w:hAnsi="宋体" w:hint="eastAsia"/>
                <w:b/>
                <w:sz w:val="24"/>
              </w:rPr>
              <w:t>创新</w:t>
            </w:r>
            <w:r w:rsidR="0005255E">
              <w:rPr>
                <w:rFonts w:ascii="宋体" w:hAnsi="宋体" w:hint="eastAsia"/>
                <w:b/>
                <w:sz w:val="24"/>
              </w:rPr>
              <w:t>创业团队人</w:t>
            </w:r>
            <w:r w:rsidR="0005255E">
              <w:rPr>
                <w:rFonts w:ascii="宋体" w:hAnsi="宋体"/>
                <w:b/>
                <w:sz w:val="24"/>
              </w:rPr>
              <w:t>员</w:t>
            </w:r>
          </w:p>
        </w:tc>
        <w:tc>
          <w:tcPr>
            <w:tcW w:w="1224" w:type="dxa"/>
            <w:tcBorders>
              <w:top w:val="single" w:sz="6" w:space="0" w:color="auto"/>
              <w:left w:val="single" w:sz="6" w:space="0" w:color="auto"/>
              <w:bottom w:val="single" w:sz="6" w:space="0" w:color="auto"/>
              <w:right w:val="single" w:sz="6" w:space="0" w:color="auto"/>
            </w:tcBorders>
            <w:vAlign w:val="center"/>
          </w:tcPr>
          <w:p w:rsidR="0005255E" w:rsidRDefault="0005255E" w:rsidP="008B445B">
            <w:pPr>
              <w:autoSpaceDE w:val="0"/>
              <w:autoSpaceDN w:val="0"/>
              <w:adjustRightInd w:val="0"/>
              <w:jc w:val="center"/>
              <w:rPr>
                <w:rFonts w:ascii="宋体" w:hAnsi="宋体" w:cs="宋体"/>
                <w:b/>
                <w:sz w:val="24"/>
                <w:lang w:val="zh-CN"/>
              </w:rPr>
            </w:pPr>
            <w:r>
              <w:rPr>
                <w:rFonts w:ascii="宋体" w:hAnsi="宋体" w:cs="宋体"/>
                <w:b/>
                <w:sz w:val="24"/>
                <w:lang w:val="zh-CN"/>
              </w:rPr>
              <w:t>姓名</w:t>
            </w:r>
          </w:p>
        </w:tc>
        <w:tc>
          <w:tcPr>
            <w:tcW w:w="4565" w:type="dxa"/>
            <w:tcBorders>
              <w:top w:val="single" w:sz="6" w:space="0" w:color="auto"/>
              <w:left w:val="single" w:sz="6" w:space="0" w:color="auto"/>
              <w:bottom w:val="single" w:sz="6" w:space="0" w:color="auto"/>
              <w:right w:val="single" w:sz="6" w:space="0" w:color="auto"/>
            </w:tcBorders>
            <w:vAlign w:val="center"/>
          </w:tcPr>
          <w:p w:rsidR="0005255E" w:rsidRDefault="0005255E" w:rsidP="008B445B">
            <w:pPr>
              <w:autoSpaceDE w:val="0"/>
              <w:autoSpaceDN w:val="0"/>
              <w:adjustRightInd w:val="0"/>
              <w:jc w:val="center"/>
              <w:rPr>
                <w:rFonts w:ascii="宋体" w:hAnsi="宋体" w:cs="宋体"/>
                <w:b/>
                <w:sz w:val="24"/>
                <w:lang w:val="zh-CN"/>
              </w:rPr>
            </w:pPr>
            <w:r>
              <w:rPr>
                <w:rFonts w:ascii="宋体" w:hAnsi="宋体" w:cs="宋体"/>
                <w:b/>
                <w:sz w:val="24"/>
                <w:lang w:val="zh-CN"/>
              </w:rPr>
              <w:t xml:space="preserve"> 专业/班级  </w:t>
            </w:r>
          </w:p>
        </w:tc>
        <w:tc>
          <w:tcPr>
            <w:tcW w:w="2550" w:type="dxa"/>
            <w:tcBorders>
              <w:top w:val="single" w:sz="4" w:space="0" w:color="auto"/>
              <w:left w:val="single" w:sz="6" w:space="0" w:color="auto"/>
              <w:bottom w:val="single" w:sz="4" w:space="0" w:color="auto"/>
              <w:right w:val="nil"/>
            </w:tcBorders>
            <w:vAlign w:val="center"/>
          </w:tcPr>
          <w:p w:rsidR="0005255E" w:rsidRDefault="0005255E" w:rsidP="008B445B">
            <w:pPr>
              <w:autoSpaceDE w:val="0"/>
              <w:autoSpaceDN w:val="0"/>
              <w:adjustRightInd w:val="0"/>
              <w:jc w:val="center"/>
              <w:rPr>
                <w:rFonts w:ascii="宋体" w:hAnsi="宋体" w:cs="宋体"/>
                <w:b/>
                <w:sz w:val="24"/>
                <w:lang w:val="zh-CN"/>
              </w:rPr>
            </w:pPr>
            <w:r>
              <w:rPr>
                <w:rFonts w:ascii="宋体" w:hAnsi="宋体" w:cs="宋体"/>
                <w:b/>
                <w:sz w:val="24"/>
                <w:lang w:val="zh-CN"/>
              </w:rPr>
              <w:t>联系方式</w:t>
            </w:r>
          </w:p>
        </w:tc>
        <w:tc>
          <w:tcPr>
            <w:tcW w:w="240" w:type="dxa"/>
            <w:tcBorders>
              <w:top w:val="single" w:sz="4" w:space="0" w:color="auto"/>
              <w:left w:val="nil"/>
              <w:bottom w:val="single" w:sz="4" w:space="0" w:color="auto"/>
              <w:right w:val="single" w:sz="6" w:space="0" w:color="auto"/>
            </w:tcBorders>
            <w:vAlign w:val="center"/>
          </w:tcPr>
          <w:p w:rsidR="0005255E" w:rsidRDefault="0005255E" w:rsidP="008B445B">
            <w:pPr>
              <w:autoSpaceDE w:val="0"/>
              <w:autoSpaceDN w:val="0"/>
              <w:adjustRightInd w:val="0"/>
              <w:rPr>
                <w:rFonts w:ascii="宋体" w:hAnsi="宋体"/>
                <w:b/>
                <w:sz w:val="24"/>
              </w:rPr>
            </w:pPr>
          </w:p>
        </w:tc>
      </w:tr>
      <w:tr w:rsidR="0005255E" w:rsidTr="008B445B">
        <w:trPr>
          <w:cantSplit/>
          <w:trHeight w:hRule="exact" w:val="399"/>
        </w:trPr>
        <w:tc>
          <w:tcPr>
            <w:tcW w:w="678" w:type="dxa"/>
            <w:vMerge/>
            <w:tcBorders>
              <w:top w:val="single" w:sz="6" w:space="0" w:color="auto"/>
              <w:left w:val="single" w:sz="6" w:space="0" w:color="auto"/>
              <w:bottom w:val="single" w:sz="6" w:space="0" w:color="auto"/>
              <w:right w:val="single" w:sz="6" w:space="0" w:color="auto"/>
            </w:tcBorders>
            <w:vAlign w:val="center"/>
          </w:tcPr>
          <w:p w:rsidR="0005255E" w:rsidRDefault="0005255E" w:rsidP="008B445B">
            <w:pPr>
              <w:widowControl/>
              <w:jc w:val="left"/>
              <w:rPr>
                <w:rFonts w:ascii="宋体" w:hAnsi="宋体"/>
                <w:b/>
                <w:sz w:val="24"/>
              </w:rPr>
            </w:pPr>
          </w:p>
        </w:tc>
        <w:tc>
          <w:tcPr>
            <w:tcW w:w="1224" w:type="dxa"/>
            <w:tcBorders>
              <w:top w:val="single" w:sz="6" w:space="0" w:color="auto"/>
              <w:left w:val="single" w:sz="6" w:space="0" w:color="auto"/>
              <w:bottom w:val="single" w:sz="6" w:space="0" w:color="auto"/>
              <w:right w:val="single" w:sz="6" w:space="0" w:color="auto"/>
            </w:tcBorders>
            <w:vAlign w:val="center"/>
          </w:tcPr>
          <w:p w:rsidR="0005255E" w:rsidRDefault="0005255E" w:rsidP="008B445B">
            <w:pPr>
              <w:jc w:val="center"/>
              <w:rPr>
                <w:rFonts w:ascii="宋体" w:hAnsi="宋体"/>
                <w:sz w:val="24"/>
              </w:rPr>
            </w:pPr>
          </w:p>
        </w:tc>
        <w:tc>
          <w:tcPr>
            <w:tcW w:w="4565" w:type="dxa"/>
            <w:tcBorders>
              <w:top w:val="single" w:sz="6" w:space="0" w:color="auto"/>
              <w:left w:val="single" w:sz="6" w:space="0" w:color="auto"/>
              <w:bottom w:val="single" w:sz="6" w:space="0" w:color="auto"/>
              <w:right w:val="single" w:sz="6" w:space="0" w:color="auto"/>
            </w:tcBorders>
            <w:vAlign w:val="center"/>
          </w:tcPr>
          <w:p w:rsidR="0005255E" w:rsidRDefault="0005255E" w:rsidP="008B445B">
            <w:pPr>
              <w:jc w:val="center"/>
              <w:rPr>
                <w:rFonts w:ascii="宋体" w:hAnsi="宋体"/>
                <w:sz w:val="24"/>
              </w:rPr>
            </w:pPr>
          </w:p>
        </w:tc>
        <w:tc>
          <w:tcPr>
            <w:tcW w:w="2550" w:type="dxa"/>
            <w:tcBorders>
              <w:top w:val="single" w:sz="4" w:space="0" w:color="auto"/>
              <w:left w:val="single" w:sz="6" w:space="0" w:color="auto"/>
              <w:bottom w:val="single" w:sz="6" w:space="0" w:color="auto"/>
              <w:right w:val="nil"/>
            </w:tcBorders>
            <w:vAlign w:val="center"/>
          </w:tcPr>
          <w:p w:rsidR="0005255E" w:rsidRDefault="0005255E" w:rsidP="008B445B">
            <w:pPr>
              <w:jc w:val="center"/>
              <w:rPr>
                <w:rFonts w:ascii="宋体" w:hAnsi="宋体"/>
                <w:sz w:val="24"/>
              </w:rPr>
            </w:pPr>
          </w:p>
        </w:tc>
        <w:tc>
          <w:tcPr>
            <w:tcW w:w="240" w:type="dxa"/>
            <w:tcBorders>
              <w:top w:val="single" w:sz="4" w:space="0" w:color="auto"/>
              <w:left w:val="nil"/>
              <w:bottom w:val="single" w:sz="6" w:space="0" w:color="auto"/>
              <w:right w:val="single" w:sz="6" w:space="0" w:color="auto"/>
            </w:tcBorders>
            <w:vAlign w:val="center"/>
          </w:tcPr>
          <w:p w:rsidR="0005255E" w:rsidRDefault="0005255E" w:rsidP="008B445B">
            <w:pPr>
              <w:rPr>
                <w:rFonts w:ascii="宋体" w:hAnsi="宋体"/>
                <w:sz w:val="24"/>
              </w:rPr>
            </w:pPr>
          </w:p>
        </w:tc>
      </w:tr>
      <w:tr w:rsidR="0005255E" w:rsidTr="008B445B">
        <w:trPr>
          <w:cantSplit/>
          <w:trHeight w:hRule="exact" w:val="399"/>
        </w:trPr>
        <w:tc>
          <w:tcPr>
            <w:tcW w:w="678" w:type="dxa"/>
            <w:vMerge/>
            <w:tcBorders>
              <w:top w:val="single" w:sz="6" w:space="0" w:color="auto"/>
              <w:left w:val="single" w:sz="6" w:space="0" w:color="auto"/>
              <w:bottom w:val="single" w:sz="6" w:space="0" w:color="auto"/>
              <w:right w:val="single" w:sz="6" w:space="0" w:color="auto"/>
            </w:tcBorders>
            <w:vAlign w:val="center"/>
          </w:tcPr>
          <w:p w:rsidR="0005255E" w:rsidRDefault="0005255E" w:rsidP="008B445B">
            <w:pPr>
              <w:widowControl/>
              <w:jc w:val="left"/>
              <w:rPr>
                <w:rFonts w:ascii="宋体" w:hAnsi="宋体"/>
                <w:b/>
                <w:sz w:val="24"/>
              </w:rPr>
            </w:pPr>
          </w:p>
        </w:tc>
        <w:tc>
          <w:tcPr>
            <w:tcW w:w="1224" w:type="dxa"/>
            <w:tcBorders>
              <w:top w:val="single" w:sz="6" w:space="0" w:color="auto"/>
              <w:left w:val="single" w:sz="6" w:space="0" w:color="auto"/>
              <w:bottom w:val="single" w:sz="6" w:space="0" w:color="auto"/>
              <w:right w:val="single" w:sz="6" w:space="0" w:color="auto"/>
            </w:tcBorders>
            <w:vAlign w:val="center"/>
          </w:tcPr>
          <w:p w:rsidR="0005255E" w:rsidRDefault="0005255E" w:rsidP="008B445B">
            <w:pPr>
              <w:jc w:val="center"/>
              <w:rPr>
                <w:rFonts w:ascii="宋体" w:hAnsi="宋体"/>
                <w:sz w:val="24"/>
              </w:rPr>
            </w:pPr>
          </w:p>
        </w:tc>
        <w:tc>
          <w:tcPr>
            <w:tcW w:w="4565" w:type="dxa"/>
            <w:tcBorders>
              <w:top w:val="single" w:sz="6" w:space="0" w:color="auto"/>
              <w:left w:val="single" w:sz="6" w:space="0" w:color="auto"/>
              <w:bottom w:val="single" w:sz="6" w:space="0" w:color="auto"/>
              <w:right w:val="single" w:sz="6" w:space="0" w:color="auto"/>
            </w:tcBorders>
            <w:vAlign w:val="center"/>
          </w:tcPr>
          <w:p w:rsidR="0005255E" w:rsidRDefault="0005255E" w:rsidP="008B445B">
            <w:pPr>
              <w:jc w:val="center"/>
              <w:rPr>
                <w:rFonts w:ascii="宋体" w:hAnsi="宋体"/>
                <w:sz w:val="24"/>
              </w:rPr>
            </w:pPr>
          </w:p>
        </w:tc>
        <w:tc>
          <w:tcPr>
            <w:tcW w:w="2550" w:type="dxa"/>
            <w:tcBorders>
              <w:top w:val="single" w:sz="4" w:space="0" w:color="auto"/>
              <w:left w:val="single" w:sz="6" w:space="0" w:color="auto"/>
              <w:bottom w:val="single" w:sz="6" w:space="0" w:color="auto"/>
              <w:right w:val="nil"/>
            </w:tcBorders>
            <w:vAlign w:val="center"/>
          </w:tcPr>
          <w:p w:rsidR="0005255E" w:rsidRDefault="0005255E" w:rsidP="008B445B">
            <w:pPr>
              <w:jc w:val="center"/>
              <w:rPr>
                <w:rFonts w:ascii="宋体" w:hAnsi="宋体"/>
                <w:sz w:val="24"/>
              </w:rPr>
            </w:pPr>
          </w:p>
        </w:tc>
        <w:tc>
          <w:tcPr>
            <w:tcW w:w="240" w:type="dxa"/>
            <w:tcBorders>
              <w:top w:val="single" w:sz="4" w:space="0" w:color="auto"/>
              <w:left w:val="nil"/>
              <w:bottom w:val="single" w:sz="6" w:space="0" w:color="auto"/>
              <w:right w:val="single" w:sz="6" w:space="0" w:color="auto"/>
            </w:tcBorders>
            <w:vAlign w:val="center"/>
          </w:tcPr>
          <w:p w:rsidR="0005255E" w:rsidRDefault="0005255E" w:rsidP="008B445B">
            <w:pPr>
              <w:rPr>
                <w:rFonts w:ascii="宋体" w:hAnsi="宋体"/>
                <w:sz w:val="24"/>
              </w:rPr>
            </w:pPr>
          </w:p>
        </w:tc>
      </w:tr>
      <w:tr w:rsidR="0005255E" w:rsidTr="008B445B">
        <w:trPr>
          <w:cantSplit/>
          <w:trHeight w:hRule="exact" w:val="399"/>
        </w:trPr>
        <w:tc>
          <w:tcPr>
            <w:tcW w:w="678" w:type="dxa"/>
            <w:vMerge/>
            <w:tcBorders>
              <w:top w:val="single" w:sz="6" w:space="0" w:color="auto"/>
              <w:left w:val="single" w:sz="6" w:space="0" w:color="auto"/>
              <w:bottom w:val="single" w:sz="6" w:space="0" w:color="auto"/>
              <w:right w:val="single" w:sz="6" w:space="0" w:color="auto"/>
            </w:tcBorders>
            <w:vAlign w:val="center"/>
          </w:tcPr>
          <w:p w:rsidR="0005255E" w:rsidRDefault="0005255E" w:rsidP="008B445B">
            <w:pPr>
              <w:widowControl/>
              <w:jc w:val="left"/>
              <w:rPr>
                <w:rFonts w:ascii="宋体" w:hAnsi="宋体"/>
                <w:b/>
                <w:sz w:val="24"/>
              </w:rPr>
            </w:pPr>
          </w:p>
        </w:tc>
        <w:tc>
          <w:tcPr>
            <w:tcW w:w="1224" w:type="dxa"/>
            <w:tcBorders>
              <w:top w:val="single" w:sz="6" w:space="0" w:color="auto"/>
              <w:left w:val="single" w:sz="6" w:space="0" w:color="auto"/>
              <w:bottom w:val="single" w:sz="6" w:space="0" w:color="auto"/>
              <w:right w:val="single" w:sz="6" w:space="0" w:color="auto"/>
            </w:tcBorders>
            <w:vAlign w:val="center"/>
          </w:tcPr>
          <w:p w:rsidR="0005255E" w:rsidRDefault="0005255E" w:rsidP="008B445B">
            <w:pPr>
              <w:jc w:val="center"/>
              <w:rPr>
                <w:rFonts w:ascii="宋体" w:hAnsi="宋体"/>
                <w:sz w:val="24"/>
              </w:rPr>
            </w:pPr>
          </w:p>
        </w:tc>
        <w:tc>
          <w:tcPr>
            <w:tcW w:w="4565" w:type="dxa"/>
            <w:tcBorders>
              <w:top w:val="single" w:sz="6" w:space="0" w:color="auto"/>
              <w:left w:val="single" w:sz="6" w:space="0" w:color="auto"/>
              <w:bottom w:val="single" w:sz="6" w:space="0" w:color="auto"/>
              <w:right w:val="single" w:sz="6" w:space="0" w:color="auto"/>
            </w:tcBorders>
            <w:vAlign w:val="center"/>
          </w:tcPr>
          <w:p w:rsidR="0005255E" w:rsidRDefault="0005255E" w:rsidP="008B445B">
            <w:pPr>
              <w:jc w:val="center"/>
              <w:rPr>
                <w:rFonts w:ascii="宋体" w:hAnsi="宋体"/>
                <w:sz w:val="24"/>
              </w:rPr>
            </w:pPr>
          </w:p>
        </w:tc>
        <w:tc>
          <w:tcPr>
            <w:tcW w:w="2550" w:type="dxa"/>
            <w:tcBorders>
              <w:top w:val="single" w:sz="4" w:space="0" w:color="auto"/>
              <w:left w:val="single" w:sz="6" w:space="0" w:color="auto"/>
              <w:bottom w:val="single" w:sz="6" w:space="0" w:color="auto"/>
              <w:right w:val="nil"/>
            </w:tcBorders>
            <w:vAlign w:val="center"/>
          </w:tcPr>
          <w:p w:rsidR="0005255E" w:rsidRDefault="0005255E" w:rsidP="008B445B">
            <w:pPr>
              <w:jc w:val="center"/>
              <w:rPr>
                <w:rFonts w:ascii="宋体" w:hAnsi="宋体"/>
                <w:sz w:val="24"/>
              </w:rPr>
            </w:pPr>
          </w:p>
        </w:tc>
        <w:tc>
          <w:tcPr>
            <w:tcW w:w="240" w:type="dxa"/>
            <w:tcBorders>
              <w:top w:val="single" w:sz="4" w:space="0" w:color="auto"/>
              <w:left w:val="nil"/>
              <w:bottom w:val="single" w:sz="6" w:space="0" w:color="auto"/>
              <w:right w:val="single" w:sz="6" w:space="0" w:color="auto"/>
            </w:tcBorders>
            <w:vAlign w:val="center"/>
          </w:tcPr>
          <w:p w:rsidR="0005255E" w:rsidRDefault="0005255E" w:rsidP="008B445B">
            <w:pPr>
              <w:rPr>
                <w:rFonts w:ascii="宋体" w:hAnsi="宋体"/>
                <w:sz w:val="24"/>
              </w:rPr>
            </w:pPr>
          </w:p>
        </w:tc>
      </w:tr>
      <w:tr w:rsidR="0005255E" w:rsidTr="008B445B">
        <w:trPr>
          <w:cantSplit/>
          <w:trHeight w:hRule="exact" w:val="399"/>
        </w:trPr>
        <w:tc>
          <w:tcPr>
            <w:tcW w:w="678" w:type="dxa"/>
            <w:vMerge/>
            <w:tcBorders>
              <w:top w:val="single" w:sz="6" w:space="0" w:color="auto"/>
              <w:left w:val="single" w:sz="6" w:space="0" w:color="auto"/>
              <w:bottom w:val="single" w:sz="6" w:space="0" w:color="auto"/>
              <w:right w:val="single" w:sz="6" w:space="0" w:color="auto"/>
            </w:tcBorders>
            <w:vAlign w:val="center"/>
          </w:tcPr>
          <w:p w:rsidR="0005255E" w:rsidRDefault="0005255E" w:rsidP="008B445B">
            <w:pPr>
              <w:widowControl/>
              <w:jc w:val="left"/>
              <w:rPr>
                <w:rFonts w:ascii="宋体" w:hAnsi="宋体"/>
                <w:b/>
                <w:sz w:val="24"/>
              </w:rPr>
            </w:pPr>
          </w:p>
        </w:tc>
        <w:tc>
          <w:tcPr>
            <w:tcW w:w="1224" w:type="dxa"/>
            <w:tcBorders>
              <w:top w:val="single" w:sz="6" w:space="0" w:color="auto"/>
              <w:left w:val="single" w:sz="6" w:space="0" w:color="auto"/>
              <w:bottom w:val="single" w:sz="6" w:space="0" w:color="auto"/>
              <w:right w:val="single" w:sz="6" w:space="0" w:color="auto"/>
            </w:tcBorders>
            <w:vAlign w:val="center"/>
          </w:tcPr>
          <w:p w:rsidR="0005255E" w:rsidRDefault="0005255E" w:rsidP="008B445B">
            <w:pPr>
              <w:jc w:val="center"/>
              <w:rPr>
                <w:rFonts w:ascii="宋体" w:hAnsi="宋体"/>
                <w:sz w:val="24"/>
              </w:rPr>
            </w:pPr>
          </w:p>
        </w:tc>
        <w:tc>
          <w:tcPr>
            <w:tcW w:w="4565" w:type="dxa"/>
            <w:tcBorders>
              <w:top w:val="single" w:sz="6" w:space="0" w:color="auto"/>
              <w:left w:val="single" w:sz="6" w:space="0" w:color="auto"/>
              <w:bottom w:val="single" w:sz="6" w:space="0" w:color="auto"/>
              <w:right w:val="single" w:sz="6" w:space="0" w:color="auto"/>
            </w:tcBorders>
            <w:vAlign w:val="center"/>
          </w:tcPr>
          <w:p w:rsidR="0005255E" w:rsidRDefault="0005255E" w:rsidP="008B445B">
            <w:pPr>
              <w:jc w:val="center"/>
              <w:rPr>
                <w:rFonts w:ascii="宋体" w:hAnsi="宋体"/>
                <w:sz w:val="24"/>
              </w:rPr>
            </w:pPr>
          </w:p>
        </w:tc>
        <w:tc>
          <w:tcPr>
            <w:tcW w:w="2550" w:type="dxa"/>
            <w:tcBorders>
              <w:top w:val="single" w:sz="4" w:space="0" w:color="auto"/>
              <w:left w:val="single" w:sz="6" w:space="0" w:color="auto"/>
              <w:bottom w:val="single" w:sz="6" w:space="0" w:color="auto"/>
              <w:right w:val="nil"/>
            </w:tcBorders>
            <w:vAlign w:val="center"/>
          </w:tcPr>
          <w:p w:rsidR="0005255E" w:rsidRDefault="0005255E" w:rsidP="008B445B">
            <w:pPr>
              <w:jc w:val="center"/>
              <w:rPr>
                <w:rFonts w:ascii="宋体" w:hAnsi="宋体"/>
                <w:sz w:val="24"/>
              </w:rPr>
            </w:pPr>
          </w:p>
        </w:tc>
        <w:tc>
          <w:tcPr>
            <w:tcW w:w="240" w:type="dxa"/>
            <w:tcBorders>
              <w:top w:val="single" w:sz="4" w:space="0" w:color="auto"/>
              <w:left w:val="nil"/>
              <w:bottom w:val="single" w:sz="6" w:space="0" w:color="auto"/>
              <w:right w:val="single" w:sz="6" w:space="0" w:color="auto"/>
            </w:tcBorders>
            <w:vAlign w:val="center"/>
          </w:tcPr>
          <w:p w:rsidR="0005255E" w:rsidRDefault="0005255E" w:rsidP="008B445B">
            <w:pPr>
              <w:rPr>
                <w:rFonts w:ascii="宋体" w:hAnsi="宋体"/>
                <w:sz w:val="24"/>
              </w:rPr>
            </w:pPr>
          </w:p>
        </w:tc>
      </w:tr>
      <w:tr w:rsidR="0005255E" w:rsidTr="008B445B">
        <w:trPr>
          <w:cantSplit/>
          <w:trHeight w:hRule="exact" w:val="399"/>
        </w:trPr>
        <w:tc>
          <w:tcPr>
            <w:tcW w:w="678" w:type="dxa"/>
            <w:vMerge/>
            <w:tcBorders>
              <w:top w:val="single" w:sz="6" w:space="0" w:color="auto"/>
              <w:left w:val="single" w:sz="6" w:space="0" w:color="auto"/>
              <w:bottom w:val="single" w:sz="6" w:space="0" w:color="auto"/>
              <w:right w:val="single" w:sz="6" w:space="0" w:color="auto"/>
            </w:tcBorders>
            <w:vAlign w:val="center"/>
          </w:tcPr>
          <w:p w:rsidR="0005255E" w:rsidRDefault="0005255E" w:rsidP="008B445B">
            <w:pPr>
              <w:widowControl/>
              <w:jc w:val="left"/>
              <w:rPr>
                <w:rFonts w:ascii="宋体" w:hAnsi="宋体"/>
                <w:b/>
                <w:sz w:val="24"/>
              </w:rPr>
            </w:pPr>
          </w:p>
        </w:tc>
        <w:tc>
          <w:tcPr>
            <w:tcW w:w="1224" w:type="dxa"/>
            <w:tcBorders>
              <w:top w:val="single" w:sz="6" w:space="0" w:color="auto"/>
              <w:left w:val="single" w:sz="6" w:space="0" w:color="auto"/>
              <w:bottom w:val="single" w:sz="6" w:space="0" w:color="auto"/>
              <w:right w:val="single" w:sz="6" w:space="0" w:color="auto"/>
            </w:tcBorders>
            <w:vAlign w:val="center"/>
          </w:tcPr>
          <w:p w:rsidR="0005255E" w:rsidRDefault="0005255E" w:rsidP="008B445B">
            <w:pPr>
              <w:jc w:val="center"/>
              <w:rPr>
                <w:rFonts w:ascii="宋体" w:hAnsi="宋体"/>
                <w:sz w:val="24"/>
              </w:rPr>
            </w:pPr>
          </w:p>
        </w:tc>
        <w:tc>
          <w:tcPr>
            <w:tcW w:w="4565" w:type="dxa"/>
            <w:tcBorders>
              <w:top w:val="single" w:sz="6" w:space="0" w:color="auto"/>
              <w:left w:val="single" w:sz="6" w:space="0" w:color="auto"/>
              <w:bottom w:val="single" w:sz="6" w:space="0" w:color="auto"/>
              <w:right w:val="single" w:sz="6" w:space="0" w:color="auto"/>
            </w:tcBorders>
            <w:vAlign w:val="center"/>
          </w:tcPr>
          <w:p w:rsidR="0005255E" w:rsidRDefault="0005255E" w:rsidP="008B445B">
            <w:pPr>
              <w:jc w:val="center"/>
              <w:rPr>
                <w:rFonts w:ascii="宋体" w:hAnsi="宋体"/>
                <w:sz w:val="24"/>
              </w:rPr>
            </w:pPr>
          </w:p>
        </w:tc>
        <w:tc>
          <w:tcPr>
            <w:tcW w:w="2550" w:type="dxa"/>
            <w:tcBorders>
              <w:top w:val="single" w:sz="4" w:space="0" w:color="auto"/>
              <w:left w:val="single" w:sz="6" w:space="0" w:color="auto"/>
              <w:bottom w:val="single" w:sz="6" w:space="0" w:color="auto"/>
              <w:right w:val="nil"/>
            </w:tcBorders>
            <w:vAlign w:val="center"/>
          </w:tcPr>
          <w:p w:rsidR="0005255E" w:rsidRDefault="0005255E" w:rsidP="008B445B">
            <w:pPr>
              <w:jc w:val="center"/>
              <w:rPr>
                <w:rFonts w:ascii="宋体" w:hAnsi="宋体"/>
                <w:sz w:val="24"/>
              </w:rPr>
            </w:pPr>
          </w:p>
        </w:tc>
        <w:tc>
          <w:tcPr>
            <w:tcW w:w="240" w:type="dxa"/>
            <w:tcBorders>
              <w:top w:val="single" w:sz="4" w:space="0" w:color="auto"/>
              <w:left w:val="nil"/>
              <w:bottom w:val="single" w:sz="6" w:space="0" w:color="auto"/>
              <w:right w:val="single" w:sz="6" w:space="0" w:color="auto"/>
            </w:tcBorders>
            <w:vAlign w:val="center"/>
          </w:tcPr>
          <w:p w:rsidR="0005255E" w:rsidRDefault="0005255E" w:rsidP="008B445B">
            <w:pPr>
              <w:rPr>
                <w:rFonts w:ascii="宋体" w:hAnsi="宋体"/>
                <w:sz w:val="24"/>
              </w:rPr>
            </w:pPr>
          </w:p>
        </w:tc>
      </w:tr>
      <w:tr w:rsidR="0005255E" w:rsidTr="00A014E3">
        <w:trPr>
          <w:cantSplit/>
          <w:trHeight w:hRule="exact" w:val="399"/>
        </w:trPr>
        <w:tc>
          <w:tcPr>
            <w:tcW w:w="1902" w:type="dxa"/>
            <w:gridSpan w:val="2"/>
            <w:tcBorders>
              <w:top w:val="single" w:sz="6" w:space="0" w:color="auto"/>
              <w:left w:val="single" w:sz="6" w:space="0" w:color="auto"/>
              <w:bottom w:val="single" w:sz="6" w:space="0" w:color="auto"/>
              <w:right w:val="single" w:sz="6" w:space="0" w:color="auto"/>
            </w:tcBorders>
            <w:vAlign w:val="center"/>
          </w:tcPr>
          <w:p w:rsidR="0005255E" w:rsidRDefault="0005255E" w:rsidP="008B445B">
            <w:pPr>
              <w:ind w:firstLineChars="200" w:firstLine="482"/>
              <w:rPr>
                <w:rFonts w:ascii="宋体" w:hAnsi="宋体"/>
                <w:b/>
                <w:sz w:val="24"/>
              </w:rPr>
            </w:pPr>
            <w:r>
              <w:rPr>
                <w:rFonts w:ascii="宋体" w:hAnsi="宋体"/>
                <w:b/>
                <w:sz w:val="24"/>
              </w:rPr>
              <w:t>组别</w:t>
            </w:r>
          </w:p>
        </w:tc>
        <w:tc>
          <w:tcPr>
            <w:tcW w:w="4565" w:type="dxa"/>
            <w:tcBorders>
              <w:top w:val="single" w:sz="6" w:space="0" w:color="auto"/>
              <w:left w:val="single" w:sz="6" w:space="0" w:color="auto"/>
              <w:bottom w:val="single" w:sz="6" w:space="0" w:color="auto"/>
              <w:right w:val="nil"/>
            </w:tcBorders>
            <w:vAlign w:val="center"/>
          </w:tcPr>
          <w:p w:rsidR="0005255E" w:rsidRDefault="005229D7" w:rsidP="005229D7">
            <w:pPr>
              <w:ind w:firstLineChars="400" w:firstLine="964"/>
              <w:rPr>
                <w:rFonts w:ascii="宋体" w:hAnsi="宋体"/>
                <w:sz w:val="24"/>
              </w:rPr>
            </w:pPr>
            <w:r>
              <w:rPr>
                <w:rFonts w:ascii="宋体" w:hAnsi="宋体" w:hint="eastAsia"/>
                <w:b/>
                <w:bCs/>
                <w:sz w:val="24"/>
              </w:rPr>
              <w:t>创新组</w:t>
            </w:r>
            <w:r w:rsidR="0005255E">
              <w:rPr>
                <w:rFonts w:ascii="宋体" w:hAnsi="宋体" w:hint="eastAsia"/>
                <w:b/>
                <w:bCs/>
                <w:sz w:val="24"/>
              </w:rPr>
              <w:t xml:space="preserve">（ ）       </w:t>
            </w:r>
            <w:r>
              <w:rPr>
                <w:rFonts w:ascii="宋体" w:hAnsi="宋体" w:hint="eastAsia"/>
                <w:b/>
                <w:bCs/>
                <w:sz w:val="24"/>
              </w:rPr>
              <w:t>创业组</w:t>
            </w:r>
            <w:r w:rsidR="0005255E">
              <w:rPr>
                <w:rFonts w:ascii="宋体" w:hAnsi="宋体" w:hint="eastAsia"/>
                <w:b/>
                <w:bCs/>
                <w:sz w:val="24"/>
              </w:rPr>
              <w:t>（ ）</w:t>
            </w:r>
          </w:p>
        </w:tc>
        <w:tc>
          <w:tcPr>
            <w:tcW w:w="2550" w:type="dxa"/>
            <w:tcBorders>
              <w:top w:val="single" w:sz="4" w:space="0" w:color="auto"/>
              <w:left w:val="nil"/>
              <w:bottom w:val="single" w:sz="6" w:space="0" w:color="auto"/>
              <w:right w:val="nil"/>
            </w:tcBorders>
            <w:vAlign w:val="center"/>
          </w:tcPr>
          <w:p w:rsidR="0005255E" w:rsidRPr="005229D7" w:rsidRDefault="0005255E" w:rsidP="008B445B">
            <w:pPr>
              <w:rPr>
                <w:rFonts w:ascii="宋体" w:hAnsi="宋体"/>
                <w:sz w:val="24"/>
              </w:rPr>
            </w:pPr>
          </w:p>
        </w:tc>
        <w:tc>
          <w:tcPr>
            <w:tcW w:w="240" w:type="dxa"/>
            <w:tcBorders>
              <w:top w:val="single" w:sz="4" w:space="0" w:color="auto"/>
              <w:left w:val="nil"/>
              <w:bottom w:val="single" w:sz="6" w:space="0" w:color="auto"/>
              <w:right w:val="single" w:sz="6" w:space="0" w:color="auto"/>
            </w:tcBorders>
            <w:vAlign w:val="center"/>
          </w:tcPr>
          <w:p w:rsidR="0005255E" w:rsidRDefault="0005255E" w:rsidP="008B445B">
            <w:pPr>
              <w:rPr>
                <w:rFonts w:ascii="宋体" w:hAnsi="宋体"/>
                <w:sz w:val="24"/>
              </w:rPr>
            </w:pPr>
          </w:p>
        </w:tc>
      </w:tr>
      <w:tr w:rsidR="0005255E" w:rsidTr="00A014E3">
        <w:trPr>
          <w:cantSplit/>
          <w:trHeight w:hRule="exact" w:val="4502"/>
        </w:trPr>
        <w:tc>
          <w:tcPr>
            <w:tcW w:w="678" w:type="dxa"/>
            <w:tcBorders>
              <w:top w:val="single" w:sz="6" w:space="0" w:color="auto"/>
              <w:left w:val="single" w:sz="6" w:space="0" w:color="auto"/>
              <w:bottom w:val="single" w:sz="6" w:space="0" w:color="auto"/>
              <w:right w:val="single" w:sz="6" w:space="0" w:color="auto"/>
            </w:tcBorders>
            <w:textDirection w:val="tbRlV"/>
            <w:vAlign w:val="center"/>
          </w:tcPr>
          <w:p w:rsidR="0005255E" w:rsidRDefault="0005255E" w:rsidP="00A014E3">
            <w:pPr>
              <w:autoSpaceDE w:val="0"/>
              <w:autoSpaceDN w:val="0"/>
              <w:adjustRightInd w:val="0"/>
              <w:ind w:left="113" w:right="113" w:firstLineChars="500" w:firstLine="1205"/>
              <w:rPr>
                <w:rFonts w:ascii="宋体" w:hAnsi="宋体"/>
                <w:b/>
                <w:sz w:val="24"/>
              </w:rPr>
            </w:pPr>
            <w:r>
              <w:rPr>
                <w:rFonts w:ascii="宋体" w:hAnsi="宋体"/>
                <w:b/>
                <w:sz w:val="24"/>
              </w:rPr>
              <w:t>项目</w:t>
            </w:r>
            <w:r>
              <w:rPr>
                <w:rFonts w:ascii="宋体" w:hAnsi="宋体" w:hint="eastAsia"/>
                <w:b/>
                <w:sz w:val="24"/>
              </w:rPr>
              <w:t>简介</w:t>
            </w:r>
          </w:p>
        </w:tc>
        <w:tc>
          <w:tcPr>
            <w:tcW w:w="8579" w:type="dxa"/>
            <w:gridSpan w:val="4"/>
            <w:tcBorders>
              <w:top w:val="single" w:sz="6" w:space="0" w:color="auto"/>
              <w:left w:val="single" w:sz="6" w:space="0" w:color="auto"/>
              <w:bottom w:val="single" w:sz="6" w:space="0" w:color="auto"/>
              <w:right w:val="single" w:sz="6" w:space="0" w:color="auto"/>
            </w:tcBorders>
            <w:vAlign w:val="center"/>
          </w:tcPr>
          <w:p w:rsidR="0005255E" w:rsidRDefault="0005255E" w:rsidP="008B445B">
            <w:pPr>
              <w:jc w:val="left"/>
              <w:rPr>
                <w:rFonts w:ascii="宋体" w:hAnsi="宋体"/>
                <w:szCs w:val="21"/>
              </w:rPr>
            </w:pPr>
          </w:p>
        </w:tc>
      </w:tr>
    </w:tbl>
    <w:p w:rsidR="007255A6" w:rsidRDefault="007255A6" w:rsidP="00A014E3"/>
    <w:sectPr w:rsidR="007255A6" w:rsidSect="00F068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C41" w:rsidRDefault="00B15C41" w:rsidP="0005255E">
      <w:r>
        <w:separator/>
      </w:r>
    </w:p>
  </w:endnote>
  <w:endnote w:type="continuationSeparator" w:id="0">
    <w:p w:rsidR="00B15C41" w:rsidRDefault="00B15C41" w:rsidP="0005255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C41" w:rsidRDefault="00B15C41" w:rsidP="0005255E">
      <w:r>
        <w:separator/>
      </w:r>
    </w:p>
  </w:footnote>
  <w:footnote w:type="continuationSeparator" w:id="0">
    <w:p w:rsidR="00B15C41" w:rsidRDefault="00B15C41" w:rsidP="000525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55A6"/>
    <w:rsid w:val="0005255E"/>
    <w:rsid w:val="00124703"/>
    <w:rsid w:val="0015510C"/>
    <w:rsid w:val="001809A2"/>
    <w:rsid w:val="003B3B81"/>
    <w:rsid w:val="004B3A28"/>
    <w:rsid w:val="005229D7"/>
    <w:rsid w:val="005B2DE7"/>
    <w:rsid w:val="007255A6"/>
    <w:rsid w:val="00770D82"/>
    <w:rsid w:val="008D7446"/>
    <w:rsid w:val="00A014E3"/>
    <w:rsid w:val="00A83DAD"/>
    <w:rsid w:val="00B15C41"/>
    <w:rsid w:val="00BD085F"/>
    <w:rsid w:val="00DF10EB"/>
    <w:rsid w:val="00E61CAB"/>
    <w:rsid w:val="00F068E3"/>
    <w:rsid w:val="00F96E86"/>
    <w:rsid w:val="00FE6F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5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5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5255E"/>
    <w:rPr>
      <w:sz w:val="18"/>
      <w:szCs w:val="18"/>
    </w:rPr>
  </w:style>
  <w:style w:type="paragraph" w:styleId="a4">
    <w:name w:val="footer"/>
    <w:basedOn w:val="a"/>
    <w:link w:val="Char0"/>
    <w:uiPriority w:val="99"/>
    <w:unhideWhenUsed/>
    <w:rsid w:val="000525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5255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Lingyun</dc:creator>
  <cp:keywords/>
  <dc:description/>
  <cp:lastModifiedBy>User</cp:lastModifiedBy>
  <cp:revision>9</cp:revision>
  <dcterms:created xsi:type="dcterms:W3CDTF">2018-10-29T08:41:00Z</dcterms:created>
  <dcterms:modified xsi:type="dcterms:W3CDTF">2018-10-30T02:19:00Z</dcterms:modified>
</cp:coreProperties>
</file>